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A8B6" w14:textId="77777777" w:rsidR="009D5389" w:rsidRDefault="009D5389" w:rsidP="009D5389">
      <w:pPr>
        <w:widowControl w:val="0"/>
        <w:autoSpaceDE w:val="0"/>
        <w:autoSpaceDN w:val="0"/>
        <w:spacing w:before="480" w:after="240" w:line="360" w:lineRule="auto"/>
        <w:jc w:val="center"/>
        <w:rPr>
          <w:rFonts w:ascii="Arial Narrow" w:eastAsia="Arial Narrow" w:hAnsi="Arial Narrow" w:cs="Arial Narrow"/>
          <w:b/>
          <w:spacing w:val="-2"/>
          <w:kern w:val="0"/>
          <w:sz w:val="44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spacing w:val="-2"/>
          <w:kern w:val="0"/>
          <w:sz w:val="44"/>
          <w:szCs w:val="22"/>
          <w14:ligatures w14:val="none"/>
        </w:rPr>
        <w:t xml:space="preserve">Príloha </w:t>
      </w:r>
    </w:p>
    <w:p w14:paraId="62722E0C" w14:textId="469CB685" w:rsidR="009D5389" w:rsidRPr="009D5389" w:rsidRDefault="009D5389" w:rsidP="009D5389">
      <w:pPr>
        <w:widowControl w:val="0"/>
        <w:autoSpaceDE w:val="0"/>
        <w:autoSpaceDN w:val="0"/>
        <w:spacing w:before="360" w:after="0" w:line="360" w:lineRule="auto"/>
        <w:jc w:val="center"/>
        <w:rPr>
          <w:rFonts w:ascii="Arial Narrow" w:eastAsia="Arial Narrow" w:hAnsi="Arial Narrow" w:cs="Arial Narrow"/>
          <w:b/>
          <w:kern w:val="0"/>
          <w:sz w:val="44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44"/>
          <w:szCs w:val="22"/>
          <w14:ligatures w14:val="none"/>
        </w:rPr>
        <w:t xml:space="preserve">č. </w:t>
      </w:r>
      <w:r w:rsidR="0099700C" w:rsidRPr="0099700C">
        <w:rPr>
          <w:rFonts w:ascii="Arial Narrow" w:eastAsia="Arial Narrow" w:hAnsi="Arial Narrow" w:cs="Arial Narrow"/>
          <w:b/>
          <w:color w:val="000000" w:themeColor="text1"/>
          <w:kern w:val="0"/>
          <w:sz w:val="44"/>
          <w:szCs w:val="22"/>
          <w14:ligatures w14:val="none"/>
        </w:rPr>
        <w:t>1</w:t>
      </w:r>
    </w:p>
    <w:p w14:paraId="515D711A" w14:textId="77777777" w:rsidR="009D5389" w:rsidRPr="009D5389" w:rsidRDefault="009D5389" w:rsidP="009D5389">
      <w:pPr>
        <w:widowControl w:val="0"/>
        <w:autoSpaceDE w:val="0"/>
        <w:autoSpaceDN w:val="0"/>
        <w:spacing w:after="0" w:line="360" w:lineRule="auto"/>
        <w:jc w:val="center"/>
        <w:rPr>
          <w:rFonts w:ascii="Arial Narrow" w:eastAsia="Arial Narrow" w:hAnsi="Arial Narrow" w:cs="Arial Narrow"/>
          <w:b/>
          <w:kern w:val="0"/>
          <w:sz w:val="44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44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b/>
          <w:spacing w:val="-13"/>
          <w:kern w:val="0"/>
          <w:sz w:val="44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 w:val="44"/>
          <w:szCs w:val="22"/>
          <w14:ligatures w14:val="none"/>
        </w:rPr>
        <w:t>školskému</w:t>
      </w:r>
      <w:r w:rsidRPr="009D5389">
        <w:rPr>
          <w:rFonts w:ascii="Arial Narrow" w:eastAsia="Arial Narrow" w:hAnsi="Arial Narrow" w:cs="Arial Narrow"/>
          <w:b/>
          <w:spacing w:val="-12"/>
          <w:kern w:val="0"/>
          <w:sz w:val="44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spacing w:val="-2"/>
          <w:kern w:val="0"/>
          <w:sz w:val="44"/>
          <w:szCs w:val="22"/>
          <w14:ligatures w14:val="none"/>
        </w:rPr>
        <w:t>poriadku</w:t>
      </w:r>
    </w:p>
    <w:p w14:paraId="08C8DE1F" w14:textId="38971331" w:rsidR="009D5389" w:rsidRPr="009D5389" w:rsidRDefault="009D5389" w:rsidP="009D5389">
      <w:pPr>
        <w:widowControl w:val="0"/>
        <w:autoSpaceDE w:val="0"/>
        <w:autoSpaceDN w:val="0"/>
        <w:spacing w:after="0" w:line="360" w:lineRule="auto"/>
        <w:jc w:val="center"/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Spojenej</w:t>
      </w:r>
      <w:r w:rsidRPr="009D5389">
        <w:rPr>
          <w:rFonts w:ascii="Arial Narrow" w:eastAsia="Arial Narrow" w:hAnsi="Arial Narrow" w:cs="Arial Narrow"/>
          <w:spacing w:val="-8"/>
          <w:kern w:val="0"/>
          <w:sz w:val="4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školy</w:t>
      </w:r>
      <w:r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 xml:space="preserve"> internátnej</w:t>
      </w:r>
      <w:r w:rsidRPr="009D5389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,</w:t>
      </w:r>
      <w:r w:rsidRPr="009D5389">
        <w:rPr>
          <w:rFonts w:ascii="Arial Narrow" w:eastAsia="Arial Narrow" w:hAnsi="Arial Narrow" w:cs="Arial Narrow"/>
          <w:spacing w:val="-5"/>
          <w:kern w:val="0"/>
          <w:sz w:val="40"/>
          <w:szCs w:val="22"/>
          <w14:ligatures w14:val="none"/>
        </w:rPr>
        <w:t xml:space="preserve"> </w:t>
      </w:r>
      <w:r w:rsidR="005147BC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Školská 12</w:t>
      </w:r>
      <w:r w:rsidRPr="009D5389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,</w:t>
      </w:r>
      <w:r w:rsidRPr="009D5389">
        <w:rPr>
          <w:rFonts w:ascii="Arial Narrow" w:eastAsia="Arial Narrow" w:hAnsi="Arial Narrow" w:cs="Arial Narrow"/>
          <w:spacing w:val="-6"/>
          <w:kern w:val="0"/>
          <w:sz w:val="40"/>
          <w:szCs w:val="22"/>
          <w14:ligatures w14:val="none"/>
        </w:rPr>
        <w:t xml:space="preserve"> </w:t>
      </w:r>
      <w:r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07</w:t>
      </w:r>
      <w:r w:rsidR="005147BC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1</w:t>
      </w:r>
      <w:r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 xml:space="preserve"> 01 </w:t>
      </w:r>
      <w:r w:rsidR="005147BC">
        <w:rPr>
          <w:rFonts w:ascii="Arial Narrow" w:eastAsia="Arial Narrow" w:hAnsi="Arial Narrow" w:cs="Arial Narrow"/>
          <w:kern w:val="0"/>
          <w:sz w:val="40"/>
          <w:szCs w:val="22"/>
          <w14:ligatures w14:val="none"/>
        </w:rPr>
        <w:t>Michalovce</w:t>
      </w:r>
    </w:p>
    <w:p w14:paraId="1CFDFF6A" w14:textId="77777777" w:rsidR="009D5389" w:rsidRPr="009D5389" w:rsidRDefault="009D5389" w:rsidP="009D5389">
      <w:pPr>
        <w:widowControl w:val="0"/>
        <w:autoSpaceDE w:val="0"/>
        <w:autoSpaceDN w:val="0"/>
        <w:spacing w:after="0" w:line="360" w:lineRule="auto"/>
        <w:jc w:val="center"/>
        <w:rPr>
          <w:rFonts w:ascii="Arial Narrow" w:eastAsia="Arial Narrow" w:hAnsi="Arial Narrow" w:cs="Arial Narrow"/>
          <w:kern w:val="0"/>
          <w:sz w:val="40"/>
          <w14:ligatures w14:val="none"/>
        </w:rPr>
      </w:pPr>
    </w:p>
    <w:p w14:paraId="573C492B" w14:textId="77777777" w:rsidR="009D5389" w:rsidRPr="009D5389" w:rsidRDefault="009D5389" w:rsidP="009D5389">
      <w:pPr>
        <w:widowControl w:val="0"/>
        <w:autoSpaceDE w:val="0"/>
        <w:autoSpaceDN w:val="0"/>
        <w:spacing w:after="0" w:line="360" w:lineRule="auto"/>
        <w:jc w:val="center"/>
        <w:rPr>
          <w:rFonts w:ascii="Arial Narrow" w:eastAsia="Arial Narrow" w:hAnsi="Arial Narrow" w:cs="Arial Narrow"/>
          <w:kern w:val="0"/>
          <w:sz w:val="40"/>
          <w14:ligatures w14:val="none"/>
        </w:rPr>
      </w:pPr>
    </w:p>
    <w:p w14:paraId="3ECFD149" w14:textId="77777777" w:rsidR="009D5389" w:rsidRPr="009D5389" w:rsidRDefault="009D5389" w:rsidP="009D5389">
      <w:pPr>
        <w:widowControl w:val="0"/>
        <w:autoSpaceDE w:val="0"/>
        <w:autoSpaceDN w:val="0"/>
        <w:spacing w:after="0" w:line="360" w:lineRule="auto"/>
        <w:jc w:val="center"/>
        <w:rPr>
          <w:rFonts w:ascii="Arial Narrow" w:eastAsia="Arial Narrow" w:hAnsi="Arial Narrow" w:cs="Arial Narrow"/>
          <w:b/>
          <w:kern w:val="0"/>
          <w:sz w:val="4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40"/>
          <w:szCs w:val="22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b/>
          <w:spacing w:val="-8"/>
          <w:kern w:val="0"/>
          <w:sz w:val="4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 w:val="40"/>
          <w:szCs w:val="22"/>
          <w14:ligatures w14:val="none"/>
        </w:rPr>
        <w:t>DORŽIAVANIA</w:t>
      </w:r>
      <w:r w:rsidRPr="009D5389">
        <w:rPr>
          <w:rFonts w:ascii="Arial Narrow" w:eastAsia="Arial Narrow" w:hAnsi="Arial Narrow" w:cs="Arial Narrow"/>
          <w:b/>
          <w:spacing w:val="-8"/>
          <w:kern w:val="0"/>
          <w:sz w:val="4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 w:val="40"/>
          <w:szCs w:val="22"/>
          <w14:ligatures w14:val="none"/>
        </w:rPr>
        <w:t>ZÁKAZU</w:t>
      </w:r>
      <w:r w:rsidRPr="009D5389">
        <w:rPr>
          <w:rFonts w:ascii="Arial Narrow" w:eastAsia="Arial Narrow" w:hAnsi="Arial Narrow" w:cs="Arial Narrow"/>
          <w:b/>
          <w:spacing w:val="-8"/>
          <w:kern w:val="0"/>
          <w:sz w:val="4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 w:val="40"/>
          <w:szCs w:val="22"/>
          <w14:ligatures w14:val="none"/>
        </w:rPr>
        <w:t>SEGREGÁCIE VO VÝCHOVE A VZDELÁVANÍ</w:t>
      </w:r>
    </w:p>
    <w:p w14:paraId="459CAF1E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26F6E452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68A1F022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27863A18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636F7A37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46B08578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7CFD1F3C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15A44E6A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5B60F7AC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320A600C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531368AD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2AA39728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60EA98FE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22FC42B5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4297EBF3" w14:textId="77777777" w:rsidR="009D5389" w:rsidRPr="009D5389" w:rsidRDefault="009D5389" w:rsidP="009D5389">
      <w:pPr>
        <w:widowControl w:val="0"/>
        <w:autoSpaceDE w:val="0"/>
        <w:autoSpaceDN w:val="0"/>
        <w:spacing w:before="33" w:after="0" w:line="240" w:lineRule="auto"/>
        <w:rPr>
          <w:rFonts w:ascii="Arial Narrow" w:eastAsia="Arial Narrow" w:hAnsi="Arial Narrow" w:cs="Arial Narrow"/>
          <w:b/>
          <w:kern w:val="0"/>
          <w:sz w:val="40"/>
          <w14:ligatures w14:val="none"/>
        </w:rPr>
      </w:pPr>
    </w:p>
    <w:p w14:paraId="5943AD15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Narrow" w:hAnsi="Arial Narrow" w:cs="Arial Narrow"/>
          <w:b/>
          <w:kern w:val="0"/>
          <w:sz w:val="36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36"/>
          <w:szCs w:val="22"/>
          <w14:ligatures w14:val="none"/>
        </w:rPr>
        <w:t>školský</w:t>
      </w:r>
      <w:r w:rsidRPr="009D5389">
        <w:rPr>
          <w:rFonts w:ascii="Arial Narrow" w:eastAsia="Arial Narrow" w:hAnsi="Arial Narrow" w:cs="Arial Narrow"/>
          <w:b/>
          <w:spacing w:val="-3"/>
          <w:kern w:val="0"/>
          <w:sz w:val="36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 w:val="36"/>
          <w:szCs w:val="22"/>
          <w14:ligatures w14:val="none"/>
        </w:rPr>
        <w:t>rok</w:t>
      </w:r>
      <w:r w:rsidRPr="009D5389">
        <w:rPr>
          <w:rFonts w:ascii="Arial Narrow" w:eastAsia="Arial Narrow" w:hAnsi="Arial Narrow" w:cs="Arial Narrow"/>
          <w:b/>
          <w:spacing w:val="-4"/>
          <w:kern w:val="0"/>
          <w:sz w:val="36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spacing w:val="-2"/>
          <w:kern w:val="0"/>
          <w:sz w:val="36"/>
          <w:szCs w:val="22"/>
          <w14:ligatures w14:val="none"/>
        </w:rPr>
        <w:t>2024/2025</w:t>
      </w:r>
    </w:p>
    <w:p w14:paraId="1453D65F" w14:textId="77777777" w:rsidR="009D5389" w:rsidRPr="009D5389" w:rsidRDefault="009D5389" w:rsidP="009D5389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Narrow" w:hAnsi="Arial Narrow" w:cs="Arial Narrow"/>
          <w:b/>
          <w:kern w:val="0"/>
          <w:sz w:val="36"/>
          <w:szCs w:val="22"/>
          <w14:ligatures w14:val="none"/>
        </w:rPr>
        <w:sectPr w:rsidR="009D5389" w:rsidRPr="009D5389" w:rsidSect="009D5389">
          <w:pgSz w:w="11920" w:h="16850"/>
          <w:pgMar w:top="920" w:right="1275" w:bottom="920" w:left="1275" w:header="0" w:footer="657" w:gutter="0"/>
          <w:cols w:space="708"/>
        </w:sectPr>
      </w:pPr>
    </w:p>
    <w:p w14:paraId="6F53C8E2" w14:textId="77777777" w:rsidR="009D5389" w:rsidRPr="009D5389" w:rsidRDefault="009D5389" w:rsidP="001C0C5C">
      <w:pPr>
        <w:widowControl w:val="0"/>
        <w:autoSpaceDE w:val="0"/>
        <w:autoSpaceDN w:val="0"/>
        <w:spacing w:before="78" w:after="0" w:line="240" w:lineRule="auto"/>
        <w:jc w:val="center"/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  <w:lastRenderedPageBreak/>
        <w:t xml:space="preserve">Článok 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 w:val="28"/>
          <w:szCs w:val="22"/>
          <w14:ligatures w14:val="none"/>
        </w:rPr>
        <w:t>1</w:t>
      </w:r>
    </w:p>
    <w:p w14:paraId="7C4E8627" w14:textId="77777777" w:rsidR="009D5389" w:rsidRPr="009D5389" w:rsidRDefault="009D5389" w:rsidP="001C0C5C">
      <w:pPr>
        <w:widowControl w:val="0"/>
        <w:autoSpaceDE w:val="0"/>
        <w:autoSpaceDN w:val="0"/>
        <w:spacing w:before="2" w:after="0" w:line="240" w:lineRule="auto"/>
        <w:jc w:val="center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Všeobecná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>časť</w:t>
      </w:r>
    </w:p>
    <w:p w14:paraId="6B7D7057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3"/>
          <w14:ligatures w14:val="none"/>
        </w:rPr>
      </w:pPr>
    </w:p>
    <w:p w14:paraId="464BA248" w14:textId="77777777" w:rsidR="009D5389" w:rsidRPr="009D5389" w:rsidRDefault="009D5389" w:rsidP="001C0C5C">
      <w:pPr>
        <w:widowControl w:val="0"/>
        <w:autoSpaceDE w:val="0"/>
        <w:autoSpaceDN w:val="0"/>
        <w:spacing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Pri dodržiavaní zákazu segregácie vo výchove a vzdelávaní škola a školské zariadenie postupuje podľa Štandardov dodržiavania zákazu segregácie vo výchove a vzdelávaní (ďalej len „Štandardy“), ktoré vydáva </w:t>
      </w:r>
      <w:proofErr w:type="spellStart"/>
      <w:r w:rsidRPr="009D5389">
        <w:rPr>
          <w:rFonts w:ascii="Arial Narrow" w:eastAsia="Arial Narrow" w:hAnsi="Arial Narrow" w:cs="Arial Narrow"/>
          <w:kern w:val="0"/>
          <w14:ligatures w14:val="none"/>
        </w:rPr>
        <w:t>MŠVVaM</w:t>
      </w:r>
      <w:proofErr w:type="spellEnd"/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 SR a ich znenie je súčasťou prílohy školského poriadku.</w:t>
      </w:r>
    </w:p>
    <w:p w14:paraId="5E9D748E" w14:textId="46AC78D8" w:rsidR="009D5389" w:rsidRPr="009D5389" w:rsidRDefault="009D5389" w:rsidP="001C0C5C">
      <w:pPr>
        <w:widowControl w:val="0"/>
        <w:autoSpaceDE w:val="0"/>
        <w:autoSpaceDN w:val="0"/>
        <w:spacing w:before="82" w:after="0" w:line="276" w:lineRule="auto"/>
        <w:jc w:val="both"/>
        <w:rPr>
          <w:rFonts w:ascii="Arial Narrow" w:eastAsia="Arial Narrow" w:hAnsi="Arial Narrow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 xml:space="preserve">Štandardy sú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základné pravidlá, princípy a postupy predchádzania a</w:t>
      </w:r>
      <w:r w:rsidR="00F558F1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eliminácie segregácie vo výchove</w:t>
      </w:r>
      <w:r w:rsidRPr="009D5389">
        <w:rPr>
          <w:rFonts w:ascii="Arial Narrow" w:eastAsia="Arial Narrow" w:hAnsi="Arial Narrow" w:cs="Arial Narrow"/>
          <w:b/>
          <w:spacing w:val="-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b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vzdelávaní.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Ich</w:t>
      </w:r>
      <w:r w:rsidRPr="009D5389">
        <w:rPr>
          <w:rFonts w:ascii="Arial Narrow" w:eastAsia="Arial Narrow" w:hAnsi="Arial Narrow" w:cs="Arial Narrow"/>
          <w:b/>
          <w:spacing w:val="-1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uplatňovanie</w:t>
      </w:r>
      <w:r w:rsidRPr="009D5389">
        <w:rPr>
          <w:rFonts w:ascii="Arial Narrow" w:eastAsia="Arial Narrow" w:hAnsi="Arial Narrow" w:cs="Arial Narrow"/>
          <w:b/>
          <w:spacing w:val="-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prispieva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b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dodržiavaniu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princípov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výchovy</w:t>
      </w:r>
      <w:r w:rsidRPr="009D5389">
        <w:rPr>
          <w:rFonts w:ascii="Arial Narrow" w:eastAsia="Arial Narrow" w:hAnsi="Arial Narrow" w:cs="Arial Narrow"/>
          <w:b/>
          <w:spacing w:val="-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a vzdelávania podľa</w:t>
      </w:r>
      <w:r w:rsidRPr="009D5389">
        <w:rPr>
          <w:rFonts w:ascii="Arial Narrow" w:eastAsia="Arial Narrow" w:hAnsi="Arial Narrow" w:cs="Arial Narrow"/>
          <w:b/>
          <w:spacing w:val="2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školského</w:t>
      </w:r>
      <w:r w:rsidRPr="009D5389">
        <w:rPr>
          <w:rFonts w:ascii="Arial Narrow" w:eastAsia="Arial Narrow" w:hAnsi="Arial Narrow" w:cs="Arial Narrow"/>
          <w:b/>
          <w:spacing w:val="2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zákona</w:t>
      </w:r>
      <w:r w:rsidRPr="009D5389">
        <w:rPr>
          <w:rFonts w:ascii="Arial Narrow" w:eastAsia="Arial Narrow" w:hAnsi="Arial Narrow" w:cs="Arial Narrow"/>
          <w:b/>
          <w:spacing w:val="2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v školách</w:t>
      </w:r>
      <w:r w:rsidRPr="009D5389">
        <w:rPr>
          <w:rFonts w:ascii="Arial Narrow" w:eastAsia="Arial Narrow" w:hAnsi="Arial Narrow" w:cs="Arial Narrow"/>
          <w:b/>
          <w:spacing w:val="2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b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školských</w:t>
      </w:r>
      <w:r w:rsidRPr="009D5389">
        <w:rPr>
          <w:rFonts w:ascii="Arial Narrow" w:eastAsia="Arial Narrow" w:hAnsi="Arial Narrow" w:cs="Arial Narrow"/>
          <w:b/>
          <w:spacing w:val="2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kern w:val="0"/>
          <w:szCs w:val="22"/>
          <w14:ligatures w14:val="none"/>
        </w:rPr>
        <w:t>zariadeniach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.</w:t>
      </w:r>
      <w:r w:rsidRPr="009D5389">
        <w:rPr>
          <w:rFonts w:ascii="Arial Narrow" w:eastAsia="Arial Narrow" w:hAnsi="Arial Narrow" w:cs="Arial Narrow"/>
          <w:spacing w:val="2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Vychádzajú</w:t>
      </w:r>
      <w:r w:rsidRPr="009D5389">
        <w:rPr>
          <w:rFonts w:ascii="Arial Narrow" w:eastAsia="Arial Narrow" w:hAnsi="Arial Narrow" w:cs="Arial Narrow"/>
          <w:spacing w:val="2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ustanovení</w:t>
      </w:r>
      <w:r w:rsidRPr="009D5389">
        <w:rPr>
          <w:rFonts w:ascii="Arial Narrow" w:eastAsia="Arial Narrow" w:hAnsi="Arial Narrow" w:cs="Arial Narrow"/>
          <w:spacing w:val="2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Dohovoru o právach dieťaťa:</w:t>
      </w:r>
    </w:p>
    <w:p w14:paraId="598D419A" w14:textId="77777777" w:rsidR="009D5389" w:rsidRPr="009D5389" w:rsidRDefault="009D5389" w:rsidP="001C0C5C">
      <w:pPr>
        <w:widowControl w:val="0"/>
        <w:autoSpaceDE w:val="0"/>
        <w:autoSpaceDN w:val="0"/>
        <w:spacing w:before="80"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Článok 2 ods. 1: Zabezpečiť práva ustanovené týmto Dohovorom každému dieťaťu nachádzajúcemu sa pod ich jurisdikciou bez akejkoľvek diskriminácie podľa rasy, farby pleti, pohlavia, jazyka, náboženstva, politického</w:t>
      </w:r>
      <w:r w:rsidRPr="009D5389">
        <w:rPr>
          <w:rFonts w:ascii="Arial Narrow" w:eastAsia="Arial Narrow" w:hAnsi="Arial Narrow" w:cs="Arial Narrow"/>
          <w:spacing w:val="-9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iného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zmýšľania,</w:t>
      </w:r>
      <w:r w:rsidRPr="009D5389">
        <w:rPr>
          <w:rFonts w:ascii="Arial Narrow" w:eastAsia="Arial Narrow" w:hAnsi="Arial Narrow" w:cs="Arial Narrow"/>
          <w:spacing w:val="-10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národnostného,</w:t>
      </w:r>
      <w:r w:rsidRPr="009D5389">
        <w:rPr>
          <w:rFonts w:ascii="Arial Narrow" w:eastAsia="Arial Narrow" w:hAnsi="Arial Narrow" w:cs="Arial Narrow"/>
          <w:spacing w:val="-10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etnického</w:t>
      </w:r>
      <w:r w:rsidRPr="009D5389">
        <w:rPr>
          <w:rFonts w:ascii="Arial Narrow" w:eastAsia="Arial Narrow" w:hAnsi="Arial Narrow" w:cs="Arial Narrow"/>
          <w:spacing w:val="-10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sociálneho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pôvodu,</w:t>
      </w:r>
      <w:r w:rsidRPr="009D5389">
        <w:rPr>
          <w:rFonts w:ascii="Arial Narrow" w:eastAsia="Arial Narrow" w:hAnsi="Arial Narrow" w:cs="Arial Narrow"/>
          <w:spacing w:val="-10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majetku,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telesnej alebo duševnej nespôsobilosti, rodu a iného postavenia dieťaťa alebo jeho rodičov alebo zákonných 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>zástupcov.</w:t>
      </w:r>
    </w:p>
    <w:p w14:paraId="1B1A9EDE" w14:textId="77777777" w:rsidR="009D5389" w:rsidRPr="009D5389" w:rsidRDefault="009D5389" w:rsidP="001C0C5C">
      <w:pPr>
        <w:widowControl w:val="0"/>
        <w:autoSpaceDE w:val="0"/>
        <w:autoSpaceDN w:val="0"/>
        <w:spacing w:before="80"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Článok 2 ods. 2: Urobiť potrebné opatrenia na to, aby bolo dieťa chránené pred všetkými formami diskriminácie alebo trestania, ktoré vyplývajú z postavenia, činnosti, vyjadrených názorov alebo presvedčenia jeho rodičov, zákonných zástupcov alebo členov rodiny.</w:t>
      </w:r>
    </w:p>
    <w:p w14:paraId="674D7008" w14:textId="77777777" w:rsidR="009D5389" w:rsidRPr="009D5389" w:rsidRDefault="009D5389" w:rsidP="001C0C5C">
      <w:pPr>
        <w:widowControl w:val="0"/>
        <w:autoSpaceDE w:val="0"/>
        <w:autoSpaceDN w:val="0"/>
        <w:spacing w:before="80"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Článok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3 ods.</w:t>
      </w:r>
      <w:r w:rsidRPr="009D5389">
        <w:rPr>
          <w:rFonts w:ascii="Arial Narrow" w:eastAsia="Arial Narrow" w:hAnsi="Arial Narrow" w:cs="Arial Narrow"/>
          <w:spacing w:val="-1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1: Záujem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dieťaťa musí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byť</w:t>
      </w:r>
      <w:r w:rsidRPr="009D5389">
        <w:rPr>
          <w:rFonts w:ascii="Arial Narrow" w:eastAsia="Arial Narrow" w:hAnsi="Arial Narrow" w:cs="Arial Narrow"/>
          <w:spacing w:val="-1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prvoradým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hľadiskom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pri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akejkoľvek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činnosti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týkajúcej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sa</w:t>
      </w:r>
      <w:r w:rsidRPr="009D5389">
        <w:rPr>
          <w:rFonts w:ascii="Arial Narrow" w:eastAsia="Arial Narrow" w:hAnsi="Arial Narrow" w:cs="Arial Narrow"/>
          <w:spacing w:val="-1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detí, nech už uskutočňovanej verejnými alebo súkromnými zariadeniami sociálnej starostlivosti, súdmi, správnymi alebo zákonodarnými orgánmi.</w:t>
      </w:r>
    </w:p>
    <w:p w14:paraId="20CFC464" w14:textId="77777777" w:rsidR="009D5389" w:rsidRPr="009D5389" w:rsidRDefault="009D5389" w:rsidP="001C0C5C">
      <w:pPr>
        <w:widowControl w:val="0"/>
        <w:autoSpaceDE w:val="0"/>
        <w:autoSpaceDN w:val="0"/>
        <w:spacing w:before="79" w:after="0" w:line="240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Článok</w:t>
      </w:r>
      <w:r w:rsidRPr="009D5389">
        <w:rPr>
          <w:rFonts w:ascii="Arial Narrow" w:eastAsia="Arial Narrow" w:hAnsi="Arial Narrow" w:cs="Arial Narrow"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29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ods.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1: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Výchova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vzdelávanie</w:t>
      </w:r>
      <w:r w:rsidRPr="009D5389">
        <w:rPr>
          <w:rFonts w:ascii="Arial Narrow" w:eastAsia="Arial Narrow" w:hAnsi="Arial Narrow" w:cs="Arial Narrow"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dieťaťa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má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smerovať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>k:</w:t>
      </w:r>
    </w:p>
    <w:p w14:paraId="5DADEFDE" w14:textId="77777777" w:rsidR="009D5389" w:rsidRPr="009D5389" w:rsidRDefault="009D5389" w:rsidP="001C0C5C">
      <w:pPr>
        <w:widowControl w:val="0"/>
        <w:numPr>
          <w:ilvl w:val="1"/>
          <w:numId w:val="1"/>
        </w:numPr>
        <w:tabs>
          <w:tab w:val="left" w:pos="566"/>
          <w:tab w:val="left" w:pos="568"/>
        </w:tabs>
        <w:autoSpaceDE w:val="0"/>
        <w:autoSpaceDN w:val="0"/>
        <w:spacing w:before="123" w:after="0" w:line="276" w:lineRule="auto"/>
        <w:ind w:left="0" w:firstLine="0"/>
        <w:jc w:val="both"/>
        <w:rPr>
          <w:rFonts w:ascii="Arial Narrow" w:eastAsia="Arial Narrow" w:hAnsi="Arial Narrow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rozvoju osobnosti dieťaťa, jeho jedinečných daností a duševných a fyzických schopností v ich najvyššej možnej miere;</w:t>
      </w:r>
    </w:p>
    <w:p w14:paraId="74D7F2AF" w14:textId="77777777" w:rsidR="009D5389" w:rsidRPr="009D5389" w:rsidRDefault="009D5389" w:rsidP="001C0C5C">
      <w:pPr>
        <w:widowControl w:val="0"/>
        <w:numPr>
          <w:ilvl w:val="1"/>
          <w:numId w:val="1"/>
        </w:numPr>
        <w:tabs>
          <w:tab w:val="left" w:pos="566"/>
          <w:tab w:val="left" w:pos="568"/>
        </w:tabs>
        <w:autoSpaceDE w:val="0"/>
        <w:autoSpaceDN w:val="0"/>
        <w:spacing w:before="1" w:after="0" w:line="273" w:lineRule="auto"/>
        <w:ind w:left="0" w:firstLine="0"/>
        <w:jc w:val="both"/>
        <w:rPr>
          <w:rFonts w:ascii="Arial Narrow" w:eastAsia="Arial Narrow" w:hAnsi="Arial Narrow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rozvíjaniu úcty k ľudským právam a základným slobodám a k zásadám zakotveným v Charte Organizácie Spojených národov;</w:t>
      </w:r>
    </w:p>
    <w:p w14:paraId="1B861804" w14:textId="77777777" w:rsidR="009D5389" w:rsidRPr="009D5389" w:rsidRDefault="009D5389" w:rsidP="001C0C5C">
      <w:pPr>
        <w:widowControl w:val="0"/>
        <w:numPr>
          <w:ilvl w:val="1"/>
          <w:numId w:val="1"/>
        </w:numPr>
        <w:tabs>
          <w:tab w:val="left" w:pos="568"/>
        </w:tabs>
        <w:autoSpaceDE w:val="0"/>
        <w:autoSpaceDN w:val="0"/>
        <w:spacing w:before="3" w:after="0" w:line="276" w:lineRule="auto"/>
        <w:ind w:left="0" w:firstLine="0"/>
        <w:jc w:val="both"/>
        <w:rPr>
          <w:rFonts w:ascii="Arial Narrow" w:eastAsia="Arial Narrow" w:hAnsi="Arial Narrow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rozvíjaniu úcty k rodičom, k</w:t>
      </w:r>
      <w:r w:rsidRPr="009D5389">
        <w:rPr>
          <w:rFonts w:ascii="Arial Narrow" w:eastAsia="Arial Narrow" w:hAnsi="Arial Narrow" w:cs="Arial Narrow"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vlastnej kultúrnej, jazykovej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 hodnotovej identite a k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hodnotám krajiny, v ktorej dieťa žije i k hodnotám krajiny svojho pôvodu a k iným kultúram</w:t>
      </w:r>
    </w:p>
    <w:p w14:paraId="02540F6C" w14:textId="77777777" w:rsidR="009D5389" w:rsidRPr="009D5389" w:rsidRDefault="009D5389" w:rsidP="001C0C5C">
      <w:pPr>
        <w:widowControl w:val="0"/>
        <w:numPr>
          <w:ilvl w:val="1"/>
          <w:numId w:val="1"/>
        </w:numPr>
        <w:tabs>
          <w:tab w:val="left" w:pos="566"/>
          <w:tab w:val="left" w:pos="568"/>
        </w:tabs>
        <w:autoSpaceDE w:val="0"/>
        <w:autoSpaceDN w:val="0"/>
        <w:spacing w:after="0" w:line="276" w:lineRule="auto"/>
        <w:ind w:left="0" w:firstLine="0"/>
        <w:jc w:val="both"/>
        <w:rPr>
          <w:rFonts w:ascii="Arial Narrow" w:eastAsia="Arial Narrow" w:hAnsi="Arial Narrow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príprave dieťaťa na zodpovedný život v slobodnej spoločnosti v duchu porozumenia, mieru, znášanlivosti,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rovnosti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pohlaví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priateľstva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medzi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všetkými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národmi,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etnickými,</w:t>
      </w:r>
      <w:r w:rsidRPr="009D5389">
        <w:rPr>
          <w:rFonts w:ascii="Arial Narrow" w:eastAsia="Arial Narrow" w:hAnsi="Arial Narrow" w:cs="Arial Narrow"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národnostnými a náboženskými skupinami a osobami domorodého pôvodu;</w:t>
      </w:r>
    </w:p>
    <w:p w14:paraId="6DE05E06" w14:textId="5CE5F00A" w:rsidR="009D5389" w:rsidRPr="009D5389" w:rsidRDefault="009D5389" w:rsidP="001C0C5C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spacing w:before="1" w:after="0" w:line="240" w:lineRule="auto"/>
        <w:ind w:left="0" w:firstLine="0"/>
        <w:jc w:val="both"/>
        <w:rPr>
          <w:rFonts w:ascii="Arial Narrow" w:eastAsia="Arial Narrow" w:hAnsi="Arial Narrow" w:cs="Arial Narrow"/>
          <w:kern w:val="0"/>
          <w:position w:val="6"/>
          <w:sz w:val="16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rozvíjaniu</w:t>
      </w:r>
      <w:r w:rsidRPr="009D5389">
        <w:rPr>
          <w:rFonts w:ascii="Arial Narrow" w:eastAsia="Arial Narrow" w:hAnsi="Arial Narrow" w:cs="Arial Narrow"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úcty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prírodnému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 xml:space="preserve"> prostrediu.”</w:t>
      </w:r>
      <w:r w:rsidR="00884830">
        <w:rPr>
          <w:rStyle w:val="Odkaznapoznmkupodiarou"/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footnoteReference w:id="1"/>
      </w:r>
    </w:p>
    <w:p w14:paraId="53840A6F" w14:textId="77777777" w:rsidR="009D5389" w:rsidRPr="009D5389" w:rsidRDefault="009D5389" w:rsidP="001C0C5C">
      <w:pPr>
        <w:widowControl w:val="0"/>
        <w:autoSpaceDE w:val="0"/>
        <w:autoSpaceDN w:val="0"/>
        <w:spacing w:before="6" w:after="0" w:line="240" w:lineRule="auto"/>
        <w:rPr>
          <w:rFonts w:ascii="Arial Narrow" w:eastAsia="Arial Narrow" w:hAnsi="Arial Narrow" w:cs="Arial Narrow"/>
          <w:kern w:val="0"/>
          <w14:ligatures w14:val="none"/>
        </w:rPr>
      </w:pPr>
    </w:p>
    <w:p w14:paraId="0B9137A4" w14:textId="263C90ED" w:rsidR="009D5389" w:rsidRPr="009D5389" w:rsidRDefault="009D5389" w:rsidP="001C0C5C">
      <w:pPr>
        <w:widowControl w:val="0"/>
        <w:autoSpaceDE w:val="0"/>
        <w:autoSpaceDN w:val="0"/>
        <w:spacing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Štandardy dodržiavania zákazu segregácie sú rozpracovaním a realizáciou praktickej časti Metodickej príručky </w:t>
      </w:r>
      <w:proofErr w:type="spellStart"/>
      <w:r w:rsidRPr="009D5389">
        <w:rPr>
          <w:rFonts w:ascii="Arial Narrow" w:eastAsia="Arial Narrow" w:hAnsi="Arial Narrow" w:cs="Arial Narrow"/>
          <w:kern w:val="0"/>
          <w14:ligatures w14:val="none"/>
        </w:rPr>
        <w:t>desegregácie</w:t>
      </w:r>
      <w:proofErr w:type="spellEnd"/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 vo výchove a</w:t>
      </w:r>
      <w:r w:rsidR="00B2239C">
        <w:rPr>
          <w:rFonts w:ascii="Arial Narrow" w:eastAsia="Arial Narrow" w:hAnsi="Arial Narrow" w:cs="Arial Narrow"/>
          <w:kern w:val="0"/>
          <w14:ligatures w14:val="none"/>
        </w:rPr>
        <w:t> 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vzdelávan</w:t>
      </w:r>
      <w:r w:rsidR="00B2239C">
        <w:rPr>
          <w:rFonts w:ascii="Arial Narrow" w:eastAsia="Arial Narrow" w:hAnsi="Arial Narrow" w:cs="Arial Narrow"/>
          <w:kern w:val="0"/>
          <w14:ligatures w14:val="none"/>
        </w:rPr>
        <w:t>í</w:t>
      </w:r>
      <w:r w:rsidR="00B2239C">
        <w:rPr>
          <w:rStyle w:val="Odkaznapoznmkupodiarou"/>
          <w:rFonts w:ascii="Arial Narrow" w:eastAsia="Arial Narrow" w:hAnsi="Arial Narrow" w:cs="Arial Narrow"/>
          <w:kern w:val="0"/>
          <w14:ligatures w14:val="none"/>
        </w:rPr>
        <w:footnoteReference w:id="2"/>
      </w:r>
      <w:r w:rsidR="00B2239C">
        <w:rPr>
          <w:rFonts w:ascii="Arial Narrow" w:eastAsia="Arial Narrow" w:hAnsi="Arial Narrow" w:cs="Arial Narrow"/>
          <w:kern w:val="0"/>
          <w14:ligatures w14:val="none"/>
        </w:rPr>
        <w:t>.</w:t>
      </w:r>
    </w:p>
    <w:p w14:paraId="14F846C9" w14:textId="1326774D" w:rsidR="009D5389" w:rsidRPr="009D5389" w:rsidRDefault="009D5389" w:rsidP="00B2239C">
      <w:pPr>
        <w:widowControl w:val="0"/>
        <w:autoSpaceDE w:val="0"/>
        <w:autoSpaceDN w:val="0"/>
        <w:spacing w:before="79" w:after="0" w:line="276" w:lineRule="auto"/>
        <w:jc w:val="both"/>
        <w:rPr>
          <w:rFonts w:ascii="Arial Narrow" w:eastAsia="Arial Narrow" w:hAnsi="Arial Narrow" w:cs="Arial Narrow"/>
          <w:i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Štandardy v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 xml:space="preserve">prepojení na metodickú príručku napomáhajú naplneniu princípu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„zákazu všetkých foriem diskriminácie a obzvlášť segregácie“</w:t>
      </w:r>
      <w:r w:rsidR="00B2239C">
        <w:rPr>
          <w:rStyle w:val="Odkaznapoznmkupodiarou"/>
          <w:rFonts w:ascii="Arial Narrow" w:eastAsia="Arial Narrow" w:hAnsi="Arial Narrow" w:cs="Arial Narrow"/>
          <w:i/>
          <w:kern w:val="0"/>
          <w:szCs w:val="22"/>
          <w14:ligatures w14:val="none"/>
        </w:rPr>
        <w:footnoteReference w:id="3"/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. Segregáciu vo výchove a vzdelávaní definuje školský zákon nasledovne: „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konanie alebo opomenutie konania, ktoré je v rozpore so zásadou rovnakého zaobchádzania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podľa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osobitného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predpisu</w:t>
      </w:r>
      <w:r w:rsidRPr="009D5389">
        <w:rPr>
          <w:rFonts w:ascii="Arial Narrow" w:eastAsia="Arial Narrow" w:hAnsi="Arial Narrow" w:cs="Arial Narrow"/>
          <w:i/>
          <w:kern w:val="0"/>
          <w:position w:val="6"/>
          <w:sz w:val="16"/>
          <w:szCs w:val="22"/>
          <w14:ligatures w14:val="none"/>
        </w:rPr>
        <w:t>2a)</w:t>
      </w:r>
      <w:r w:rsidRPr="009D5389">
        <w:rPr>
          <w:rFonts w:ascii="Arial Narrow" w:eastAsia="Arial Narrow" w:hAnsi="Arial Narrow" w:cs="Arial Narrow"/>
          <w:i/>
          <w:spacing w:val="58"/>
          <w:kern w:val="0"/>
          <w:position w:val="6"/>
          <w:sz w:val="16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dôsledku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ktorého</w:t>
      </w:r>
      <w:r w:rsidRPr="009D5389">
        <w:rPr>
          <w:rFonts w:ascii="Arial Narrow" w:eastAsia="Arial Narrow" w:hAnsi="Arial Narrow" w:cs="Arial Narrow"/>
          <w:i/>
          <w:spacing w:val="3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dochádza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by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mohlo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dôjsť k priestorovému, organizačnému alebo sociálnemu vylúčeniu skupiny detí a žiakov alebo účastníkov výchovy</w:t>
      </w:r>
      <w:r w:rsidRPr="009D5389">
        <w:rPr>
          <w:rFonts w:ascii="Arial Narrow" w:eastAsia="Arial Narrow" w:hAnsi="Arial Narrow" w:cs="Arial Narrow"/>
          <w:i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vzdelávania</w:t>
      </w:r>
      <w:r w:rsidRPr="009D5389">
        <w:rPr>
          <w:rFonts w:ascii="Arial Narrow" w:eastAsia="Arial Narrow" w:hAnsi="Arial Narrow" w:cs="Arial Narrow"/>
          <w:i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ich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oddelenému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vzdelávaniu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okrem</w:t>
      </w:r>
      <w:r w:rsidRPr="009D5389">
        <w:rPr>
          <w:rFonts w:ascii="Arial Narrow" w:eastAsia="Arial Narrow" w:hAnsi="Arial Narrow" w:cs="Arial Narrow"/>
          <w:i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vzdelávania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poskytovaného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súlade s medzinárodnou zmluvou, ktorou je Slovenská republika viazaná</w:t>
      </w:r>
      <w:r w:rsidRPr="009D5389">
        <w:rPr>
          <w:rFonts w:ascii="Arial Narrow" w:eastAsia="Arial Narrow" w:hAnsi="Arial Narrow" w:cs="Arial Narrow"/>
          <w:i/>
          <w:kern w:val="0"/>
          <w:position w:val="6"/>
          <w:sz w:val="16"/>
          <w:szCs w:val="22"/>
          <w14:ligatures w14:val="none"/>
        </w:rPr>
        <w:t>2b)</w:t>
      </w:r>
      <w:r w:rsidRPr="009D5389">
        <w:rPr>
          <w:rFonts w:ascii="Arial Narrow" w:eastAsia="Arial Narrow" w:hAnsi="Arial Narrow" w:cs="Arial Narrow"/>
          <w:i/>
          <w:spacing w:val="16"/>
          <w:kern w:val="0"/>
          <w:position w:val="6"/>
          <w:sz w:val="16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pri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uplatňovaní práv</w:t>
      </w:r>
      <w:r w:rsidRPr="009D5389">
        <w:rPr>
          <w:rFonts w:ascii="Arial Narrow" w:eastAsia="Arial Narrow" w:hAnsi="Arial Narrow" w:cs="Arial Narrow"/>
          <w:i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národnostných</w:t>
      </w:r>
      <w:r w:rsidR="00B2239C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menšín</w:t>
      </w:r>
      <w:r w:rsidRPr="009D5389">
        <w:rPr>
          <w:rFonts w:ascii="Arial Narrow" w:eastAsia="Arial Narrow" w:hAnsi="Arial Narrow" w:cs="Arial Narrow"/>
          <w:i/>
          <w:spacing w:val="2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i/>
          <w:spacing w:val="2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výchovu</w:t>
      </w:r>
      <w:r w:rsidRPr="009D5389">
        <w:rPr>
          <w:rFonts w:ascii="Arial Narrow" w:eastAsia="Arial Narrow" w:hAnsi="Arial Narrow" w:cs="Arial Narrow"/>
          <w:i/>
          <w:spacing w:val="2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2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vzdelanie</w:t>
      </w:r>
      <w:r w:rsidRPr="009D5389">
        <w:rPr>
          <w:rFonts w:ascii="Arial Narrow" w:eastAsia="Arial Narrow" w:hAnsi="Arial Narrow" w:cs="Arial Narrow"/>
          <w:i/>
          <w:spacing w:val="2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lastRenderedPageBreak/>
        <w:t>v</w:t>
      </w:r>
      <w:r w:rsidRPr="009D5389">
        <w:rPr>
          <w:rFonts w:ascii="Arial Narrow" w:eastAsia="Arial Narrow" w:hAnsi="Arial Narrow" w:cs="Arial Narrow"/>
          <w:i/>
          <w:spacing w:val="2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jazyku</w:t>
      </w:r>
      <w:r w:rsidRPr="009D5389">
        <w:rPr>
          <w:rFonts w:ascii="Arial Narrow" w:eastAsia="Arial Narrow" w:hAnsi="Arial Narrow" w:cs="Arial Narrow"/>
          <w:i/>
          <w:spacing w:val="2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príslušnej</w:t>
      </w:r>
      <w:r w:rsidRPr="009D5389">
        <w:rPr>
          <w:rFonts w:ascii="Arial Narrow" w:eastAsia="Arial Narrow" w:hAnsi="Arial Narrow" w:cs="Arial Narrow"/>
          <w:i/>
          <w:spacing w:val="2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národnostnej</w:t>
      </w:r>
      <w:r w:rsidRPr="009D5389">
        <w:rPr>
          <w:rFonts w:ascii="Arial Narrow" w:eastAsia="Arial Narrow" w:hAnsi="Arial Narrow" w:cs="Arial Narrow"/>
          <w:i/>
          <w:spacing w:val="2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menšiny</w:t>
      </w:r>
      <w:r w:rsidRPr="009D5389">
        <w:rPr>
          <w:rFonts w:ascii="Arial Narrow" w:eastAsia="Arial Narrow" w:hAnsi="Arial Narrow" w:cs="Arial Narrow"/>
          <w:i/>
          <w:spacing w:val="2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2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pri</w:t>
      </w:r>
      <w:r w:rsidRPr="009D5389">
        <w:rPr>
          <w:rFonts w:ascii="Arial Narrow" w:eastAsia="Arial Narrow" w:hAnsi="Arial Narrow" w:cs="Arial Narrow"/>
          <w:i/>
          <w:spacing w:val="2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vytváraní</w:t>
      </w:r>
      <w:r w:rsidRPr="009D5389">
        <w:rPr>
          <w:rFonts w:ascii="Arial Narrow" w:eastAsia="Arial Narrow" w:hAnsi="Arial Narrow" w:cs="Arial Narrow"/>
          <w:i/>
          <w:spacing w:val="2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podmienok na vzdelávanie detí so zdravotným znevýhodnením alebo nadaním a žiakov so zdravotným znevýhodnením alebo s nadaním so zohľadnením ich vôle a záujmov a vôle a záujmov ich zákonných zástupcov,</w:t>
      </w:r>
      <w:r w:rsidRPr="009D5389">
        <w:rPr>
          <w:rFonts w:ascii="Arial Narrow" w:eastAsia="Arial Narrow" w:hAnsi="Arial Narrow" w:cs="Arial Narrow"/>
          <w:i/>
          <w:spacing w:val="6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ak</w:t>
      </w:r>
      <w:r w:rsidRPr="009D5389">
        <w:rPr>
          <w:rFonts w:ascii="Arial Narrow" w:eastAsia="Arial Narrow" w:hAnsi="Arial Narrow" w:cs="Arial Narrow"/>
          <w:i/>
          <w:spacing w:val="6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je</w:t>
      </w:r>
      <w:r w:rsidRPr="009D5389">
        <w:rPr>
          <w:rFonts w:ascii="Arial Narrow" w:eastAsia="Arial Narrow" w:hAnsi="Arial Narrow" w:cs="Arial Narrow"/>
          <w:i/>
          <w:spacing w:val="6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účasť</w:t>
      </w:r>
      <w:r w:rsidRPr="009D5389">
        <w:rPr>
          <w:rFonts w:ascii="Arial Narrow" w:eastAsia="Arial Narrow" w:hAnsi="Arial Narrow" w:cs="Arial Narrow"/>
          <w:i/>
          <w:spacing w:val="6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i/>
          <w:spacing w:val="7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takom</w:t>
      </w:r>
      <w:r w:rsidRPr="009D5389">
        <w:rPr>
          <w:rFonts w:ascii="Arial Narrow" w:eastAsia="Arial Narrow" w:hAnsi="Arial Narrow" w:cs="Arial Narrow"/>
          <w:i/>
          <w:spacing w:val="6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vzdelávaní</w:t>
      </w:r>
      <w:r w:rsidRPr="009D5389">
        <w:rPr>
          <w:rFonts w:ascii="Arial Narrow" w:eastAsia="Arial Narrow" w:hAnsi="Arial Narrow" w:cs="Arial Narrow"/>
          <w:i/>
          <w:spacing w:val="6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voliteľná</w:t>
      </w:r>
      <w:r w:rsidRPr="009D5389">
        <w:rPr>
          <w:rFonts w:ascii="Arial Narrow" w:eastAsia="Arial Narrow" w:hAnsi="Arial Narrow" w:cs="Arial Narrow"/>
          <w:i/>
          <w:spacing w:val="6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7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zodpovedá</w:t>
      </w:r>
      <w:r w:rsidRPr="009D5389">
        <w:rPr>
          <w:rFonts w:ascii="Arial Narrow" w:eastAsia="Arial Narrow" w:hAnsi="Arial Narrow" w:cs="Arial Narrow"/>
          <w:i/>
          <w:spacing w:val="6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úprave</w:t>
      </w:r>
      <w:r w:rsidRPr="009D5389">
        <w:rPr>
          <w:rFonts w:ascii="Arial Narrow" w:eastAsia="Arial Narrow" w:hAnsi="Arial Narrow" w:cs="Arial Narrow"/>
          <w:i/>
          <w:spacing w:val="6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podmienok</w:t>
      </w:r>
      <w:r w:rsidRPr="009D5389">
        <w:rPr>
          <w:rFonts w:ascii="Arial Narrow" w:eastAsia="Arial Narrow" w:hAnsi="Arial Narrow" w:cs="Arial Narrow"/>
          <w:i/>
          <w:spacing w:val="6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výchovy a</w:t>
      </w:r>
      <w:r w:rsidRPr="009D5389">
        <w:rPr>
          <w:rFonts w:ascii="Arial Narrow" w:eastAsia="Arial Narrow" w:hAnsi="Arial Narrow" w:cs="Arial Narrow"/>
          <w:i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vzdelávania</w:t>
      </w:r>
      <w:r w:rsidRPr="009D5389">
        <w:rPr>
          <w:rFonts w:ascii="Arial Narrow" w:eastAsia="Arial Narrow" w:hAnsi="Arial Narrow" w:cs="Arial Narrow"/>
          <w:i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podľa</w:t>
      </w:r>
      <w:r w:rsidRPr="009D5389">
        <w:rPr>
          <w:rFonts w:ascii="Arial Narrow" w:eastAsia="Arial Narrow" w:hAnsi="Arial Narrow" w:cs="Arial Narrow"/>
          <w:i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tohto</w:t>
      </w:r>
      <w:r w:rsidRPr="009D5389">
        <w:rPr>
          <w:rFonts w:ascii="Arial Narrow" w:eastAsia="Arial Narrow" w:hAnsi="Arial Narrow" w:cs="Arial Narrow"/>
          <w:i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zákona,</w:t>
      </w:r>
      <w:r w:rsidRPr="009D5389">
        <w:rPr>
          <w:rFonts w:ascii="Arial Narrow" w:eastAsia="Arial Narrow" w:hAnsi="Arial Narrow" w:cs="Arial Narrow"/>
          <w:i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osobitne</w:t>
      </w:r>
      <w:r w:rsidRPr="009D5389">
        <w:rPr>
          <w:rFonts w:ascii="Arial Narrow" w:eastAsia="Arial Narrow" w:hAnsi="Arial Narrow" w:cs="Arial Narrow"/>
          <w:i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i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výchovu</w:t>
      </w:r>
      <w:r w:rsidRPr="009D5389">
        <w:rPr>
          <w:rFonts w:ascii="Arial Narrow" w:eastAsia="Arial Narrow" w:hAnsi="Arial Narrow" w:cs="Arial Narrow"/>
          <w:i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i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vzdelávanie</w:t>
      </w:r>
      <w:r w:rsidRPr="009D5389">
        <w:rPr>
          <w:rFonts w:ascii="Arial Narrow" w:eastAsia="Arial Narrow" w:hAnsi="Arial Narrow" w:cs="Arial Narrow"/>
          <w:i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i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rovnakom</w:t>
      </w:r>
      <w:r w:rsidRPr="009D5389">
        <w:rPr>
          <w:rFonts w:ascii="Arial Narrow" w:eastAsia="Arial Narrow" w:hAnsi="Arial Narrow" w:cs="Arial Narrow"/>
          <w:i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stupni</w:t>
      </w:r>
      <w:r w:rsidRPr="009D5389">
        <w:rPr>
          <w:rFonts w:ascii="Arial Narrow" w:eastAsia="Arial Narrow" w:hAnsi="Arial Narrow" w:cs="Arial Narrow"/>
          <w:i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spacing w:val="-2"/>
          <w:kern w:val="0"/>
          <w:szCs w:val="22"/>
          <w14:ligatures w14:val="none"/>
        </w:rPr>
        <w:t>vzdelania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>.“</w:t>
      </w:r>
      <w:r w:rsidR="00B2239C">
        <w:rPr>
          <w:rStyle w:val="Odkaznapoznmkupodiarou"/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footnoteReference w:id="4"/>
      </w:r>
    </w:p>
    <w:p w14:paraId="13C03FF9" w14:textId="77777777" w:rsidR="009D5389" w:rsidRPr="009D5389" w:rsidRDefault="009D5389" w:rsidP="001C0C5C">
      <w:pPr>
        <w:widowControl w:val="0"/>
        <w:autoSpaceDE w:val="0"/>
        <w:autoSpaceDN w:val="0"/>
        <w:spacing w:before="80" w:after="0" w:line="276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Štandardy dodržiavania zákazu segregácie vo výchove a vzdelávaní sa týkajú všetkých oblastí, ktoré upravuje školský poriadok podľa školského zákona (Zákon č. 245/2008 Z. z., § 153 ods. 1):</w:t>
      </w:r>
    </w:p>
    <w:p w14:paraId="5162FAB7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6"/>
          <w:tab w:val="left" w:pos="568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výkon</w:t>
      </w:r>
      <w:r w:rsidRPr="009D5389">
        <w:rPr>
          <w:rFonts w:ascii="Arial Narrow" w:eastAsia="Arial Narrow" w:hAnsi="Arial Narrow" w:cs="Arial Narrow"/>
          <w:spacing w:val="1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práv</w:t>
      </w:r>
      <w:r w:rsidRPr="009D5389">
        <w:rPr>
          <w:rFonts w:ascii="Arial Narrow" w:eastAsia="Arial Narrow" w:hAnsi="Arial Narrow" w:cs="Arial Narrow"/>
          <w:spacing w:val="1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1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povinností</w:t>
      </w:r>
      <w:r w:rsidRPr="009D5389">
        <w:rPr>
          <w:rFonts w:ascii="Arial Narrow" w:eastAsia="Arial Narrow" w:hAnsi="Arial Narrow" w:cs="Arial Narrow"/>
          <w:spacing w:val="1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1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1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ich</w:t>
      </w:r>
      <w:r w:rsidRPr="009D5389">
        <w:rPr>
          <w:rFonts w:ascii="Arial Narrow" w:eastAsia="Arial Narrow" w:hAnsi="Arial Narrow" w:cs="Arial Narrow"/>
          <w:spacing w:val="1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zákonných</w:t>
      </w:r>
      <w:r w:rsidRPr="009D5389">
        <w:rPr>
          <w:rFonts w:ascii="Arial Narrow" w:eastAsia="Arial Narrow" w:hAnsi="Arial Narrow" w:cs="Arial Narrow"/>
          <w:spacing w:val="1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zástupcov</w:t>
      </w:r>
      <w:r w:rsidRPr="009D5389">
        <w:rPr>
          <w:rFonts w:ascii="Arial Narrow" w:eastAsia="Arial Narrow" w:hAnsi="Arial Narrow" w:cs="Arial Narrow"/>
          <w:spacing w:val="1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spacing w:val="1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škole,</w:t>
      </w:r>
      <w:r w:rsidRPr="009D5389">
        <w:rPr>
          <w:rFonts w:ascii="Arial Narrow" w:eastAsia="Arial Narrow" w:hAnsi="Arial Narrow" w:cs="Arial Narrow"/>
          <w:spacing w:val="1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pravidlá</w:t>
      </w:r>
      <w:r w:rsidRPr="009D5389">
        <w:rPr>
          <w:rFonts w:ascii="Arial Narrow" w:eastAsia="Arial Narrow" w:hAnsi="Arial Narrow" w:cs="Arial Narrow"/>
          <w:spacing w:val="1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vzájomných</w:t>
      </w:r>
      <w:r w:rsidRPr="009D5389">
        <w:rPr>
          <w:rFonts w:ascii="Arial Narrow" w:eastAsia="Arial Narrow" w:hAnsi="Arial Narrow" w:cs="Arial Narrow"/>
          <w:spacing w:val="1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vzťahov a vzťahov s pedagogickými zamestnancami a ďalšími zamestnancami školy,</w:t>
      </w:r>
    </w:p>
    <w:p w14:paraId="5D390E5A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prevádzka</w:t>
      </w:r>
      <w:r w:rsidRPr="009D5389">
        <w:rPr>
          <w:rFonts w:ascii="Arial Narrow" w:eastAsia="Arial Narrow" w:hAnsi="Arial Narrow" w:cs="Arial Narrow"/>
          <w:spacing w:val="-5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vnútorný</w:t>
      </w:r>
      <w:r w:rsidRPr="009D5389">
        <w:rPr>
          <w:rFonts w:ascii="Arial Narrow" w:eastAsia="Arial Narrow" w:hAnsi="Arial Narrow" w:cs="Arial Narrow"/>
          <w:spacing w:val="-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režim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>školy,</w:t>
      </w:r>
    </w:p>
    <w:p w14:paraId="70E884A9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6"/>
          <w:tab w:val="left" w:pos="568"/>
        </w:tabs>
        <w:autoSpaceDE w:val="0"/>
        <w:autoSpaceDN w:val="0"/>
        <w:spacing w:before="39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podmienky na zaistenie bezpečnosti a ochrany zdravia detí a žiakov a ich ochrany pred sociálno- patologickými javmi, diskrimináciou alebo násilím,</w:t>
      </w:r>
    </w:p>
    <w:p w14:paraId="23362BCD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6"/>
          <w:tab w:val="left" w:pos="568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 xml:space="preserve">podmienky nakladania s majetkom, ktorý škola alebo školské zariadenie spravuje, ak tak rozhodne 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>zriaďovateľ.</w:t>
      </w:r>
    </w:p>
    <w:p w14:paraId="266A4392" w14:textId="7EEE5ABF" w:rsidR="009D5389" w:rsidRPr="009D5389" w:rsidRDefault="009D5389" w:rsidP="00B2239C">
      <w:pPr>
        <w:widowControl w:val="0"/>
        <w:autoSpaceDE w:val="0"/>
        <w:autoSpaceDN w:val="0"/>
        <w:spacing w:before="83" w:after="0" w:line="240" w:lineRule="auto"/>
        <w:jc w:val="both"/>
        <w:rPr>
          <w:rFonts w:ascii="Arial Narrow" w:eastAsia="Arial Narrow" w:hAnsi="Arial Narrow" w:cs="Arial Narrow"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spacing w:val="-1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dodržiavania</w:t>
      </w:r>
      <w:r w:rsidRPr="009D5389">
        <w:rPr>
          <w:rFonts w:ascii="Arial Narrow" w:eastAsia="Arial Narrow" w:hAnsi="Arial Narrow" w:cs="Arial Narrow"/>
          <w:spacing w:val="-8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zákazu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segregácie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výchove</w:t>
      </w:r>
      <w:r w:rsidRPr="009D5389">
        <w:rPr>
          <w:rFonts w:ascii="Arial Narrow" w:eastAsia="Arial Narrow" w:hAnsi="Arial Narrow" w:cs="Arial Narrow"/>
          <w:spacing w:val="-9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 vzdelávaní</w:t>
      </w:r>
      <w:r w:rsidRPr="009D5389">
        <w:rPr>
          <w:rFonts w:ascii="Arial Narrow" w:eastAsia="Arial Narrow" w:hAnsi="Arial Narrow" w:cs="Arial Narrow"/>
          <w:spacing w:val="-9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definujeme</w:t>
      </w:r>
      <w:r w:rsidRPr="009D5389">
        <w:rPr>
          <w:rFonts w:ascii="Arial Narrow" w:eastAsia="Arial Narrow" w:hAnsi="Arial Narrow" w:cs="Arial Narrow"/>
          <w:spacing w:val="-9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ako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>postojov</w:t>
      </w:r>
      <w:r w:rsidR="00B2239C">
        <w:rPr>
          <w:rFonts w:ascii="Arial Narrow" w:eastAsia="Arial Narrow" w:hAnsi="Arial Narrow" w:cs="Arial Narrow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hodnôt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vyplývajúce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z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definície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segregácie</w:t>
      </w:r>
      <w:r w:rsidRPr="009D5389">
        <w:rPr>
          <w:rFonts w:ascii="Arial Narrow" w:eastAsia="Arial Narrow" w:hAnsi="Arial Narrow" w:cs="Arial Narrow"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vo</w:t>
      </w:r>
      <w:r w:rsidRPr="009D5389">
        <w:rPr>
          <w:rFonts w:ascii="Arial Narrow" w:eastAsia="Arial Narrow" w:hAnsi="Arial Narrow" w:cs="Arial Narrow"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>výchove</w:t>
      </w:r>
      <w:r w:rsidRPr="009D5389">
        <w:rPr>
          <w:rFonts w:ascii="Arial Narrow" w:eastAsia="Arial Narrow" w:hAnsi="Arial Narrow" w:cs="Arial Narrow"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14:ligatures w14:val="none"/>
        </w:rPr>
        <w:t xml:space="preserve">a </w:t>
      </w:r>
      <w:r w:rsidRPr="009D5389">
        <w:rPr>
          <w:rFonts w:ascii="Arial Narrow" w:eastAsia="Arial Narrow" w:hAnsi="Arial Narrow" w:cs="Arial Narrow"/>
          <w:spacing w:val="-2"/>
          <w:kern w:val="0"/>
          <w14:ligatures w14:val="none"/>
        </w:rPr>
        <w:t>vzdelávaní.</w:t>
      </w:r>
    </w:p>
    <w:p w14:paraId="55AEEE83" w14:textId="77777777" w:rsidR="009D5389" w:rsidRPr="009D5389" w:rsidRDefault="009D5389" w:rsidP="001C0C5C">
      <w:pPr>
        <w:widowControl w:val="0"/>
        <w:autoSpaceDE w:val="0"/>
        <w:autoSpaceDN w:val="0"/>
        <w:spacing w:before="160" w:after="0" w:line="240" w:lineRule="auto"/>
        <w:rPr>
          <w:rFonts w:ascii="Arial Narrow" w:eastAsia="Arial Narrow" w:hAnsi="Arial Narrow" w:cs="Arial Narrow"/>
          <w:kern w:val="0"/>
          <w14:ligatures w14:val="none"/>
        </w:rPr>
      </w:pPr>
    </w:p>
    <w:p w14:paraId="3300F374" w14:textId="77777777" w:rsidR="009D5389" w:rsidRPr="009D5389" w:rsidRDefault="009D5389" w:rsidP="001C0C5C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  <w:t xml:space="preserve">Článok </w:t>
      </w:r>
      <w:r w:rsidRPr="009D5389">
        <w:rPr>
          <w:rFonts w:ascii="Arial Narrow" w:eastAsia="Arial Narrow" w:hAnsi="Arial Narrow" w:cs="Arial Narrow"/>
          <w:b/>
          <w:spacing w:val="-10"/>
          <w:kern w:val="0"/>
          <w:sz w:val="28"/>
          <w:szCs w:val="22"/>
          <w14:ligatures w14:val="none"/>
        </w:rPr>
        <w:t>2</w:t>
      </w:r>
    </w:p>
    <w:p w14:paraId="46887724" w14:textId="77777777" w:rsidR="009D5389" w:rsidRPr="009D5389" w:rsidRDefault="009D5389" w:rsidP="001C0C5C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dodržiavania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zákazu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segregácie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vo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výchove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vzdelávaní</w:t>
      </w:r>
    </w:p>
    <w:p w14:paraId="7C4F7D49" w14:textId="77777777" w:rsidR="009D5389" w:rsidRPr="009D5389" w:rsidRDefault="009D5389" w:rsidP="001C0C5C">
      <w:pPr>
        <w:widowControl w:val="0"/>
        <w:autoSpaceDE w:val="0"/>
        <w:autoSpaceDN w:val="0"/>
        <w:spacing w:before="183" w:after="0" w:line="240" w:lineRule="auto"/>
        <w:jc w:val="both"/>
        <w:outlineLvl w:val="3"/>
        <w:rPr>
          <w:rFonts w:ascii="Arial Narrow" w:eastAsia="Arial Narrow" w:hAnsi="Arial Narrow" w:cs="Arial Narrow"/>
          <w:b/>
          <w:bCs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b/>
          <w:bCs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postojov</w:t>
      </w:r>
      <w:r w:rsidRPr="009D5389">
        <w:rPr>
          <w:rFonts w:ascii="Arial Narrow" w:eastAsia="Arial Narrow" w:hAnsi="Arial Narrow" w:cs="Arial Narrow"/>
          <w:b/>
          <w:bCs/>
          <w:spacing w:val="-6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a</w:t>
      </w:r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 xml:space="preserve"> hodnôt</w:t>
      </w:r>
    </w:p>
    <w:p w14:paraId="1086583A" w14:textId="77777777" w:rsidR="009D5389" w:rsidRPr="009D5389" w:rsidRDefault="009D5389" w:rsidP="001C0C5C">
      <w:pPr>
        <w:widowControl w:val="0"/>
        <w:autoSpaceDE w:val="0"/>
        <w:autoSpaceDN w:val="0"/>
        <w:spacing w:before="120" w:after="0" w:line="276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Základným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predpokladom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úspešné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zavedenie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štandardov,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ktoré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zabezpečia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proces</w:t>
      </w:r>
      <w:r w:rsidRPr="009D5389">
        <w:rPr>
          <w:rFonts w:ascii="Arial Narrow" w:eastAsia="Arial Narrow" w:hAnsi="Arial Narrow" w:cs="Arial Narrow"/>
          <w:spacing w:val="8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prevencie, či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odstraňovania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segregácie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vo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výchove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vzdelávaní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je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zásadný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posun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oblasti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postojového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 hodnotového nastavenia, kultivácie verejného diskurzu a medziľudských vzťahov všetkých aktérov vzdelávania, ktorí prichádzajú na pôde škôl do kontaktu so žiakmi a poslucháčmi.</w:t>
      </w:r>
    </w:p>
    <w:p w14:paraId="0CF3628B" w14:textId="36E06035" w:rsidR="009D5389" w:rsidRPr="009D5389" w:rsidRDefault="009D5389" w:rsidP="001C0C5C">
      <w:pPr>
        <w:widowControl w:val="0"/>
        <w:autoSpaceDE w:val="0"/>
        <w:autoSpaceDN w:val="0"/>
        <w:spacing w:before="83" w:after="0" w:line="276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Spoločnosť</w:t>
      </w:r>
      <w:r w:rsidRPr="009D5389">
        <w:rPr>
          <w:rFonts w:ascii="Arial Narrow" w:eastAsia="Arial Narrow" w:hAnsi="Arial Narrow" w:cs="Arial Narrow"/>
          <w:spacing w:val="7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21.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storočia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potrebuje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občanov,</w:t>
      </w:r>
      <w:r w:rsidRPr="009D5389">
        <w:rPr>
          <w:rFonts w:ascii="Arial Narrow" w:eastAsia="Arial Narrow" w:hAnsi="Arial Narrow" w:cs="Arial Narrow"/>
          <w:spacing w:val="7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ktorí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majú</w:t>
      </w:r>
      <w:r w:rsidRPr="009D5389">
        <w:rPr>
          <w:rFonts w:ascii="Arial Narrow" w:eastAsia="Arial Narrow" w:hAnsi="Arial Narrow" w:cs="Arial Narrow"/>
          <w:spacing w:val="7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také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hodnoty,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postoje,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schopnosti,</w:t>
      </w:r>
      <w:r w:rsidRPr="009D5389">
        <w:rPr>
          <w:rFonts w:ascii="Arial Narrow" w:eastAsia="Arial Narrow" w:hAnsi="Arial Narrow" w:cs="Arial Narrow"/>
          <w:spacing w:val="7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poznanie a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kritické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myslenie,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aby</w:t>
      </w:r>
      <w:r w:rsidRPr="009D5389">
        <w:rPr>
          <w:rFonts w:ascii="Arial Narrow" w:eastAsia="Arial Narrow" w:hAnsi="Arial Narrow" w:cs="Arial Narrow"/>
          <w:spacing w:val="2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mohli</w:t>
      </w:r>
      <w:r w:rsidRPr="009D5389">
        <w:rPr>
          <w:rFonts w:ascii="Arial Narrow" w:eastAsia="Arial Narrow" w:hAnsi="Arial Narrow" w:cs="Arial Narrow"/>
          <w:spacing w:val="2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fungovať</w:t>
      </w:r>
      <w:r w:rsidRPr="009D5389">
        <w:rPr>
          <w:rFonts w:ascii="Arial Narrow" w:eastAsia="Arial Narrow" w:hAnsi="Arial Narrow" w:cs="Arial Narrow"/>
          <w:spacing w:val="2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ako</w:t>
      </w:r>
      <w:r w:rsidRPr="009D5389">
        <w:rPr>
          <w:rFonts w:ascii="Arial Narrow" w:eastAsia="Arial Narrow" w:hAnsi="Arial Narrow" w:cs="Arial Narrow"/>
          <w:spacing w:val="2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demokratickí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interkultúrne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kompetentní</w:t>
      </w:r>
      <w:r w:rsidRPr="009D5389">
        <w:rPr>
          <w:rFonts w:ascii="Arial Narrow" w:eastAsia="Arial Narrow" w:hAnsi="Arial Narrow" w:cs="Arial Narrow"/>
          <w:spacing w:val="2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občania.</w:t>
      </w:r>
      <w:r w:rsidRPr="009D5389">
        <w:rPr>
          <w:rFonts w:ascii="Arial Narrow" w:eastAsia="Arial Narrow" w:hAnsi="Arial Narrow" w:cs="Arial Narrow"/>
          <w:spacing w:val="2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Postojové a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hodnotové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sú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definované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základe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kľúčových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ukazovateľov</w:t>
      </w:r>
      <w:r w:rsidRPr="009D5389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(</w:t>
      </w:r>
      <w:proofErr w:type="spellStart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deskriptorov</w:t>
      </w:r>
      <w:proofErr w:type="spellEnd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),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ktoré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boli</w:t>
      </w:r>
      <w:r w:rsidRPr="009D5389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vytvorené Radou</w:t>
      </w:r>
      <w:r w:rsidRPr="009D5389">
        <w:rPr>
          <w:rFonts w:ascii="Arial Narrow" w:eastAsia="Arial Narrow" w:hAnsi="Arial Narrow" w:cs="Arial Narrow"/>
          <w:spacing w:val="-1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Európy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dokumente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Referenčný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rámec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kompetencií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demokratickú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kultúru</w:t>
      </w:r>
      <w:r w:rsidR="00974737">
        <w:rPr>
          <w:rStyle w:val="Odkaznapoznmkupodiarou"/>
          <w:rFonts w:ascii="Arial Narrow" w:eastAsia="Arial Narrow" w:hAnsi="Arial Narrow" w:cs="Arial Narrow"/>
          <w:kern w:val="0"/>
          <w:sz w:val="23"/>
          <w:szCs w:val="22"/>
          <w14:ligatures w14:val="none"/>
        </w:rPr>
        <w:footnoteReference w:id="5"/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proofErr w:type="spellStart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Deskriptory</w:t>
      </w:r>
      <w:proofErr w:type="spellEnd"/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sú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popisy a vysvetlenia týkajúce sa konkrétneho žiadúceho správania všetkých aktérov vo vzdelávaní:</w:t>
      </w:r>
    </w:p>
    <w:p w14:paraId="70182E2F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63" w:lineRule="exact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Zaobchádzať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so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všetkými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ľuďmi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bez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rozdielu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rešpektom,</w:t>
      </w:r>
    </w:p>
    <w:p w14:paraId="6AB0AA0C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6"/>
          <w:tab w:val="left" w:pos="568"/>
        </w:tabs>
        <w:autoSpaceDE w:val="0"/>
        <w:autoSpaceDN w:val="0"/>
        <w:spacing w:before="38" w:after="0" w:line="276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Vyjadrovať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úctu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všetkým</w:t>
      </w:r>
      <w:r w:rsidRPr="009D5389">
        <w:rPr>
          <w:rFonts w:ascii="Arial Narrow" w:eastAsia="Arial Narrow" w:hAnsi="Arial Narrow" w:cs="Arial Narrow"/>
          <w:spacing w:val="6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bez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rozdielu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vnímať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rozmanitosť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ako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príležitosť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prínos</w:t>
      </w:r>
      <w:r w:rsidRPr="009D5389">
        <w:rPr>
          <w:rFonts w:ascii="Arial Narrow" w:eastAsia="Arial Narrow" w:hAnsi="Arial Narrow" w:cs="Arial Narrow"/>
          <w:spacing w:val="6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6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školu pri príprave a realizovaní aktivít výchovno-vzdelávacieho procesu.</w:t>
      </w:r>
    </w:p>
    <w:p w14:paraId="16787AA2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Vyjadrovať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druhým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ľuďom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uznanie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ako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rovnocenným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ľudským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bytostiam.</w:t>
      </w:r>
    </w:p>
    <w:p w14:paraId="27055E63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41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Rešpektovať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ľudí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rôzneho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vierovyznania.</w:t>
      </w:r>
    </w:p>
    <w:p w14:paraId="1402C506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38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Rešpektovať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ľudí,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ktorí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majú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odlišné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politické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názory.</w:t>
      </w:r>
    </w:p>
    <w:p w14:paraId="494D2E7A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41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Prejavovať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záujem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spoznať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presvedčenia,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hodnoty,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tradície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pohľady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druhých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ľudí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svet.</w:t>
      </w:r>
    </w:p>
    <w:p w14:paraId="30FCDA1C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38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Dávať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priestor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druhým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ľuďom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vyjadrenie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>sa.</w:t>
      </w:r>
    </w:p>
    <w:p w14:paraId="6F482B34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42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Preukázať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prebratie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zodpovednosti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svoje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skutky.</w:t>
      </w:r>
    </w:p>
    <w:p w14:paraId="03B5646C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sectPr w:rsidR="009D5389" w:rsidRPr="009D5389" w:rsidSect="009D5389">
          <w:footerReference w:type="default" r:id="rId8"/>
          <w:pgSz w:w="11910" w:h="16840"/>
          <w:pgMar w:top="1040" w:right="1275" w:bottom="860" w:left="1275" w:header="0" w:footer="679" w:gutter="0"/>
          <w:cols w:space="708"/>
        </w:sectPr>
      </w:pPr>
    </w:p>
    <w:p w14:paraId="60DA488B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before="82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lastRenderedPageBreak/>
        <w:t>Ospravedlniť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sa,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pokiaľ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niekomu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ublížim.</w:t>
      </w:r>
    </w:p>
    <w:p w14:paraId="311DD703" w14:textId="77777777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566"/>
          <w:tab w:val="left" w:pos="568"/>
        </w:tabs>
        <w:autoSpaceDE w:val="0"/>
        <w:autoSpaceDN w:val="0"/>
        <w:spacing w:before="38" w:after="0" w:line="240" w:lineRule="auto"/>
        <w:ind w:left="0" w:firstLine="0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Vyjadrovať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vôľu</w:t>
      </w:r>
      <w:r w:rsidRPr="009D5389">
        <w:rPr>
          <w:rFonts w:ascii="Arial Narrow" w:eastAsia="Arial Narrow" w:hAnsi="Arial Narrow" w:cs="Arial Narrow"/>
          <w:spacing w:val="3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3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záujem</w:t>
      </w:r>
      <w:r w:rsidRPr="009D5389">
        <w:rPr>
          <w:rFonts w:ascii="Arial Narrow" w:eastAsia="Arial Narrow" w:hAnsi="Arial Narrow" w:cs="Arial Narrow"/>
          <w:spacing w:val="3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spolupracovať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3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pracovať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</w:t>
      </w:r>
      <w:r w:rsidRPr="009D5389">
        <w:rPr>
          <w:rFonts w:ascii="Arial Narrow" w:eastAsia="Arial Narrow" w:hAnsi="Arial Narrow" w:cs="Arial Narrow"/>
          <w:spacing w:val="3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druhými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ľuďmi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3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presadzovaní</w:t>
      </w:r>
      <w:r w:rsidRPr="009D5389">
        <w:rPr>
          <w:rFonts w:ascii="Arial Narrow" w:eastAsia="Arial Narrow" w:hAnsi="Arial Narrow" w:cs="Arial Narrow"/>
          <w:spacing w:val="3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spoločných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záujmov.</w:t>
      </w:r>
    </w:p>
    <w:p w14:paraId="60CE51C0" w14:textId="77777777" w:rsidR="009D5389" w:rsidRPr="009D5389" w:rsidRDefault="009D5389" w:rsidP="001C0C5C">
      <w:pPr>
        <w:widowControl w:val="0"/>
        <w:autoSpaceDE w:val="0"/>
        <w:autoSpaceDN w:val="0"/>
        <w:spacing w:before="195" w:after="0" w:line="240" w:lineRule="auto"/>
        <w:rPr>
          <w:rFonts w:ascii="Arial Narrow" w:eastAsia="Arial Narrow" w:hAnsi="Arial Narrow" w:cs="Arial Narrow"/>
          <w:kern w:val="0"/>
          <w:sz w:val="23"/>
          <w14:ligatures w14:val="none"/>
        </w:rPr>
      </w:pPr>
    </w:p>
    <w:p w14:paraId="66230D69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jc w:val="both"/>
        <w:outlineLvl w:val="3"/>
        <w:rPr>
          <w:rFonts w:ascii="Arial Narrow" w:eastAsia="Arial Narrow" w:hAnsi="Arial Narrow" w:cs="Arial Narrow"/>
          <w:b/>
          <w:bCs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b/>
          <w:bCs/>
          <w:spacing w:val="-8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vyplývajúce</w:t>
      </w:r>
      <w:r w:rsidRPr="009D5389">
        <w:rPr>
          <w:rFonts w:ascii="Arial Narrow" w:eastAsia="Arial Narrow" w:hAnsi="Arial Narrow" w:cs="Arial Narrow"/>
          <w:b/>
          <w:bCs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z</w:t>
      </w:r>
      <w:r w:rsidRPr="009D5389">
        <w:rPr>
          <w:rFonts w:ascii="Arial Narrow" w:eastAsia="Arial Narrow" w:hAnsi="Arial Narrow" w:cs="Arial Narrow"/>
          <w:b/>
          <w:bCs/>
          <w:spacing w:val="-4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definície</w:t>
      </w:r>
      <w:r w:rsidRPr="009D5389">
        <w:rPr>
          <w:rFonts w:ascii="Arial Narrow" w:eastAsia="Arial Narrow" w:hAnsi="Arial Narrow" w:cs="Arial Narrow"/>
          <w:b/>
          <w:bCs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segregácie vo</w:t>
      </w:r>
      <w:r w:rsidRPr="009D5389">
        <w:rPr>
          <w:rFonts w:ascii="Arial Narrow" w:eastAsia="Arial Narrow" w:hAnsi="Arial Narrow" w:cs="Arial Narrow"/>
          <w:b/>
          <w:bCs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výchove</w:t>
      </w:r>
      <w:r w:rsidRPr="009D5389">
        <w:rPr>
          <w:rFonts w:ascii="Arial Narrow" w:eastAsia="Arial Narrow" w:hAnsi="Arial Narrow" w:cs="Arial Narrow"/>
          <w:b/>
          <w:bCs/>
          <w:spacing w:val="-5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a</w:t>
      </w:r>
      <w:r w:rsidRPr="009D5389">
        <w:rPr>
          <w:rFonts w:ascii="Arial Narrow" w:eastAsia="Arial Narrow" w:hAnsi="Arial Narrow" w:cs="Arial Narrow"/>
          <w:b/>
          <w:bCs/>
          <w:spacing w:val="-3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vzdelávaní:</w:t>
      </w:r>
    </w:p>
    <w:p w14:paraId="69C66D1A" w14:textId="4F42E905" w:rsidR="009D5389" w:rsidRPr="009D5389" w:rsidRDefault="009D5389" w:rsidP="001C0C5C">
      <w:pPr>
        <w:widowControl w:val="0"/>
        <w:numPr>
          <w:ilvl w:val="0"/>
          <w:numId w:val="4"/>
        </w:numPr>
        <w:tabs>
          <w:tab w:val="left" w:pos="707"/>
        </w:tabs>
        <w:autoSpaceDE w:val="0"/>
        <w:autoSpaceDN w:val="0"/>
        <w:spacing w:before="120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uplatňovaní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Štandardov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dodržiavania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zákazu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segregácie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vypracuje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Plán uplatňovania Štandardov dodržiavania zákazu segregácie vo výchove a vzdelávaní a využíva Metodickú príručku </w:t>
      </w:r>
      <w:proofErr w:type="spellStart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desegregácie</w:t>
      </w:r>
      <w:proofErr w:type="spellEnd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 vo výchove a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vzdelávaní vydanú Ministerstvom školstva, vedy, výskumu a športu SR</w:t>
      </w:r>
      <w:r w:rsidR="00974737">
        <w:rPr>
          <w:rStyle w:val="Odkaznapoznmkupodiarou"/>
          <w:rFonts w:ascii="Arial Narrow" w:eastAsia="Arial Narrow" w:hAnsi="Arial Narrow" w:cs="Arial Narrow"/>
          <w:kern w:val="0"/>
          <w:sz w:val="23"/>
          <w:szCs w:val="22"/>
          <w14:ligatures w14:val="none"/>
        </w:rPr>
        <w:footnoteReference w:id="6"/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</w:t>
      </w:r>
    </w:p>
    <w:p w14:paraId="7C54773A" w14:textId="77777777" w:rsidR="009D5389" w:rsidRPr="009D5389" w:rsidRDefault="009D5389" w:rsidP="001C0C5C">
      <w:pPr>
        <w:widowControl w:val="0"/>
        <w:autoSpaceDE w:val="0"/>
        <w:autoSpaceDN w:val="0"/>
        <w:spacing w:before="41" w:after="0" w:line="240" w:lineRule="auto"/>
        <w:rPr>
          <w:rFonts w:ascii="Arial Narrow" w:eastAsia="Arial Narrow" w:hAnsi="Arial Narrow" w:cs="Arial Narrow"/>
          <w:kern w:val="0"/>
          <w:sz w:val="23"/>
          <w14:ligatures w14:val="none"/>
        </w:rPr>
      </w:pPr>
    </w:p>
    <w:p w14:paraId="4F6EE4C7" w14:textId="77777777" w:rsidR="009D5389" w:rsidRPr="009D5389" w:rsidRDefault="009D5389" w:rsidP="001C0C5C">
      <w:pPr>
        <w:widowControl w:val="0"/>
        <w:numPr>
          <w:ilvl w:val="0"/>
          <w:numId w:val="3"/>
        </w:numPr>
        <w:tabs>
          <w:tab w:val="left" w:pos="422"/>
        </w:tabs>
        <w:autoSpaceDE w:val="0"/>
        <w:autoSpaceDN w:val="0"/>
        <w:spacing w:before="1" w:after="0" w:line="240" w:lineRule="auto"/>
        <w:ind w:left="0" w:firstLine="0"/>
        <w:jc w:val="both"/>
        <w:outlineLvl w:val="3"/>
        <w:rPr>
          <w:rFonts w:ascii="Arial Narrow" w:eastAsia="Arial Narrow" w:hAnsi="Arial Narrow" w:cs="Arial Narrow"/>
          <w:b/>
          <w:bCs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b/>
          <w:bCs/>
          <w:spacing w:val="-7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priestorovej</w:t>
      </w:r>
      <w:r w:rsidRPr="009D5389">
        <w:rPr>
          <w:rFonts w:ascii="Arial Narrow" w:eastAsia="Arial Narrow" w:hAnsi="Arial Narrow" w:cs="Arial Narrow"/>
          <w:b/>
          <w:bCs/>
          <w:spacing w:val="-6"/>
          <w:kern w:val="0"/>
          <w14:ligatures w14:val="none"/>
        </w:rPr>
        <w:t xml:space="preserve"> </w:t>
      </w:r>
      <w:proofErr w:type="spellStart"/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desegregácie</w:t>
      </w:r>
      <w:proofErr w:type="spellEnd"/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:</w:t>
      </w:r>
    </w:p>
    <w:p w14:paraId="6C4B981B" w14:textId="43CB3130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before="41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všetkých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priestorov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školy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školského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zariadenia,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určených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poslucháčov,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je umožnený rovný (nediskriminačný) prístup všetkým žiakom a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poslucháčom. Škola alebo školské zariadenie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nemá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priestory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budovy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vyhradené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jednotlivé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skupiny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vytvorené</w:t>
      </w:r>
      <w:r w:rsidRPr="009D5389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</w:t>
      </w:r>
      <w:r w:rsidRPr="009D5389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účelom</w:t>
      </w:r>
      <w:r w:rsidRPr="009D5389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ich vylučovania alebo neprípustného oddeľovania na základe ktoréhokoľvek chráneného dôvodu uvedeného v antidiskriminačnom zákone</w:t>
      </w:r>
      <w:r w:rsidR="00974737">
        <w:rPr>
          <w:rStyle w:val="Odkaznapoznmkupodiarou"/>
          <w:rFonts w:ascii="Arial Narrow" w:eastAsia="Arial Narrow" w:hAnsi="Arial Narrow" w:cs="Arial Narrow"/>
          <w:kern w:val="0"/>
          <w:sz w:val="23"/>
          <w:szCs w:val="22"/>
          <w14:ligatures w14:val="none"/>
        </w:rPr>
        <w:footnoteReference w:id="7"/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</w:t>
      </w:r>
    </w:p>
    <w:p w14:paraId="2B1740A4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 alebo školské zariadenie v rámci výchovno-vzdelávacieho procesu využíva priestory, ktoré spĺňajú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normy</w:t>
      </w:r>
      <w:r w:rsidRPr="009D5389">
        <w:rPr>
          <w:rFonts w:ascii="Arial Narrow" w:eastAsia="Arial Narrow" w:hAnsi="Arial Narrow" w:cs="Arial Narrow"/>
          <w:spacing w:val="-7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stanovené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regionálnymi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úradmi</w:t>
      </w:r>
      <w:r w:rsidRPr="009D5389">
        <w:rPr>
          <w:rFonts w:ascii="Arial Narrow" w:eastAsia="Arial Narrow" w:hAnsi="Arial Narrow" w:cs="Arial Narrow"/>
          <w:spacing w:val="-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verejného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zdravotníctva,</w:t>
      </w:r>
      <w:r w:rsidRPr="009D5389">
        <w:rPr>
          <w:rFonts w:ascii="Arial Narrow" w:eastAsia="Arial Narrow" w:hAnsi="Arial Narrow" w:cs="Arial Narrow"/>
          <w:spacing w:val="-6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pričom</w:t>
      </w:r>
      <w:r w:rsidRPr="009D5389">
        <w:rPr>
          <w:rFonts w:ascii="Arial Narrow" w:eastAsia="Arial Narrow" w:hAnsi="Arial Narrow" w:cs="Arial Narrow"/>
          <w:spacing w:val="-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výchovno-vzdelávací proces žiadnej zo skupín neprebieha v priestoroch, ktorých kvalita je výrazne rozdielna oproti iným 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>priestorom.</w:t>
      </w:r>
    </w:p>
    <w:p w14:paraId="36179EBB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má škola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 školské zariadenie v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jednotlivých vekových kohortách zastúpenie žiakov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rôzneho etnického, národného alebo sociálneho pôvodu, farby pleti alebo iného chráneného dôvodu podľa antidiskriminačného zákona, má vytvorené triedy, v ktorých je vyvážené zastúpenie žiakov alebo poslucháčov týchto skupín.</w:t>
      </w:r>
    </w:p>
    <w:p w14:paraId="43314CE4" w14:textId="77777777" w:rsidR="009D5389" w:rsidRPr="009D5389" w:rsidRDefault="009D5389" w:rsidP="001C0C5C">
      <w:pPr>
        <w:widowControl w:val="0"/>
        <w:autoSpaceDE w:val="0"/>
        <w:autoSpaceDN w:val="0"/>
        <w:spacing w:before="39" w:after="0" w:line="240" w:lineRule="auto"/>
        <w:rPr>
          <w:rFonts w:ascii="Arial Narrow" w:eastAsia="Arial Narrow" w:hAnsi="Arial Narrow" w:cs="Arial Narrow"/>
          <w:kern w:val="0"/>
          <w:sz w:val="23"/>
          <w14:ligatures w14:val="none"/>
        </w:rPr>
      </w:pPr>
    </w:p>
    <w:p w14:paraId="555FA251" w14:textId="77777777" w:rsidR="009D5389" w:rsidRPr="009D5389" w:rsidRDefault="009D5389" w:rsidP="001C0C5C">
      <w:pPr>
        <w:widowControl w:val="0"/>
        <w:numPr>
          <w:ilvl w:val="0"/>
          <w:numId w:val="3"/>
        </w:numPr>
        <w:tabs>
          <w:tab w:val="left" w:pos="423"/>
        </w:tabs>
        <w:autoSpaceDE w:val="0"/>
        <w:autoSpaceDN w:val="0"/>
        <w:spacing w:after="0" w:line="240" w:lineRule="auto"/>
        <w:ind w:left="0" w:firstLine="0"/>
        <w:jc w:val="both"/>
        <w:outlineLvl w:val="3"/>
        <w:rPr>
          <w:rFonts w:ascii="Arial Narrow" w:eastAsia="Arial Narrow" w:hAnsi="Arial Narrow" w:cs="Arial Narrow"/>
          <w:b/>
          <w:bCs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Štandardy</w:t>
      </w:r>
      <w:r w:rsidRPr="009D5389">
        <w:rPr>
          <w:rFonts w:ascii="Arial Narrow" w:eastAsia="Arial Narrow" w:hAnsi="Arial Narrow" w:cs="Arial Narrow"/>
          <w:b/>
          <w:bCs/>
          <w:spacing w:val="-8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organizačnej</w:t>
      </w:r>
      <w:r w:rsidRPr="009D5389">
        <w:rPr>
          <w:rFonts w:ascii="Arial Narrow" w:eastAsia="Arial Narrow" w:hAnsi="Arial Narrow" w:cs="Arial Narrow"/>
          <w:b/>
          <w:bCs/>
          <w:spacing w:val="-8"/>
          <w:kern w:val="0"/>
          <w14:ligatures w14:val="none"/>
        </w:rPr>
        <w:t xml:space="preserve"> </w:t>
      </w:r>
      <w:proofErr w:type="spellStart"/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desegregácie</w:t>
      </w:r>
      <w:proofErr w:type="spellEnd"/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:</w:t>
      </w:r>
    </w:p>
    <w:p w14:paraId="50E2CEF2" w14:textId="11D878A5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before="41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 alebo školské zariadenie má nastavenú organizáciu školského vyučovania a denný program tak,</w:t>
      </w:r>
      <w:r w:rsidRPr="009D5389">
        <w:rPr>
          <w:rFonts w:ascii="Arial Narrow" w:eastAsia="Arial Narrow" w:hAnsi="Arial Narrow" w:cs="Arial Narrow"/>
          <w:spacing w:val="6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aby</w:t>
      </w:r>
      <w:r w:rsidRPr="009D5389">
        <w:rPr>
          <w:rFonts w:ascii="Arial Narrow" w:eastAsia="Arial Narrow" w:hAnsi="Arial Narrow" w:cs="Arial Narrow"/>
          <w:spacing w:val="58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nedochádzalo</w:t>
      </w:r>
      <w:r w:rsidRPr="009D5389">
        <w:rPr>
          <w:rFonts w:ascii="Arial Narrow" w:eastAsia="Arial Narrow" w:hAnsi="Arial Narrow" w:cs="Arial Narrow"/>
          <w:spacing w:val="6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spacing w:val="5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vylučovaniu</w:t>
      </w:r>
      <w:r w:rsidRPr="009D5389">
        <w:rPr>
          <w:rFonts w:ascii="Arial Narrow" w:eastAsia="Arial Narrow" w:hAnsi="Arial Narrow" w:cs="Arial Narrow"/>
          <w:spacing w:val="6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6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neprípustnému</w:t>
      </w:r>
      <w:r w:rsidRPr="009D5389">
        <w:rPr>
          <w:rFonts w:ascii="Arial Narrow" w:eastAsia="Arial Narrow" w:hAnsi="Arial Narrow" w:cs="Arial Narrow"/>
          <w:spacing w:val="6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oddeľovaniu</w:t>
      </w:r>
      <w:r w:rsidRPr="009D5389">
        <w:rPr>
          <w:rFonts w:ascii="Arial Narrow" w:eastAsia="Arial Narrow" w:hAnsi="Arial Narrow" w:cs="Arial Narrow"/>
          <w:spacing w:val="6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niektorej</w:t>
      </w:r>
      <w:r w:rsidRPr="009D5389">
        <w:rPr>
          <w:rFonts w:ascii="Arial Narrow" w:eastAsia="Arial Narrow" w:hAnsi="Arial Narrow" w:cs="Arial Narrow"/>
          <w:spacing w:val="5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skupiny</w:t>
      </w:r>
      <w:r w:rsidRPr="009D5389">
        <w:rPr>
          <w:rFonts w:ascii="Arial Narrow" w:eastAsia="Arial Narrow" w:hAnsi="Arial Narrow" w:cs="Arial Narrow"/>
          <w:spacing w:val="80"/>
          <w:w w:val="15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 a poslucháčov</w:t>
      </w:r>
      <w:r w:rsidR="00974737">
        <w:rPr>
          <w:rStyle w:val="Odkaznapoznmkupodiarou"/>
          <w:rFonts w:ascii="Arial Narrow" w:eastAsia="Arial Narrow" w:hAnsi="Arial Narrow" w:cs="Arial Narrow"/>
          <w:kern w:val="0"/>
          <w:sz w:val="23"/>
          <w:szCs w:val="22"/>
          <w14:ligatures w14:val="none"/>
        </w:rPr>
        <w:footnoteReference w:id="8"/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</w:t>
      </w:r>
    </w:p>
    <w:p w14:paraId="3884AF48" w14:textId="08B19E65" w:rsidR="00F754E0" w:rsidRPr="009D5389" w:rsidRDefault="009D5389" w:rsidP="00F754E0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Všetky skupiny žiakov školy a školského zariadenia majú stanovené rovnaké vzdelávacie štandardy, na základe ktorých pedagogickí zamestnanci, odborní zamestnanci a ďalší zamestnanci vytvárajú učebné osnovy školského vzdelávacieho programu. Úpravy je možné realizovať len u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žiakov, ktorým to určuje individuálny vzdelávací program</w:t>
      </w:r>
      <w:r w:rsidR="00F754E0">
        <w:rPr>
          <w:rStyle w:val="Odkaznapoznmkupodiarou"/>
          <w:rFonts w:ascii="Arial Narrow" w:eastAsia="Arial Narrow" w:hAnsi="Arial Narrow" w:cs="Arial Narrow"/>
          <w:kern w:val="0"/>
          <w:szCs w:val="22"/>
          <w14:ligatures w14:val="none"/>
        </w:rPr>
        <w:footnoteReference w:id="9"/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, individuálny učebný plán</w:t>
      </w:r>
      <w:r w:rsidR="00F754E0">
        <w:rPr>
          <w:rStyle w:val="Odkaznapoznmkupodiarou"/>
          <w:rFonts w:ascii="Arial Narrow" w:eastAsia="Arial Narrow" w:hAnsi="Arial Narrow" w:cs="Arial Narrow"/>
          <w:kern w:val="0"/>
          <w:szCs w:val="22"/>
          <w14:ligatures w14:val="none"/>
        </w:rPr>
        <w:footnoteReference w:id="10"/>
      </w:r>
      <w:r w:rsidRPr="009D5389">
        <w:rPr>
          <w:rFonts w:ascii="Arial Narrow" w:eastAsia="Arial Narrow" w:hAnsi="Arial Narrow" w:cs="Arial Narrow"/>
          <w:spacing w:val="40"/>
          <w:kern w:val="0"/>
          <w:position w:val="6"/>
          <w:sz w:val="16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alebo poskytnuté podporné opatrenia</w:t>
      </w:r>
      <w:r w:rsidR="00F754E0">
        <w:rPr>
          <w:rStyle w:val="Odkaznapoznmkupodiarou"/>
          <w:rFonts w:ascii="Arial Narrow" w:eastAsia="Arial Narrow" w:hAnsi="Arial Narrow" w:cs="Arial Narrow"/>
          <w:kern w:val="0"/>
          <w:szCs w:val="22"/>
          <w14:ligatures w14:val="none"/>
        </w:rPr>
        <w:footnoteReference w:id="11"/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.</w:t>
      </w:r>
    </w:p>
    <w:p w14:paraId="3F0543F5" w14:textId="77777777" w:rsidR="00F754E0" w:rsidRDefault="00F754E0" w:rsidP="00F754E0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Všetky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skupiny žiakov a poslucháčov majú umožnený rovný prístup k materiálno-technickému vybaveniu, učebným materiálom a iným vzdelávacím pomôckam výchovno-vzdelávacieho procesu prislúchajúcemu danému ročníku alebo stupňu vzdelávania.</w:t>
      </w:r>
    </w:p>
    <w:p w14:paraId="352F3978" w14:textId="1EE09190" w:rsidR="00F754E0" w:rsidRPr="009D5389" w:rsidRDefault="00F754E0" w:rsidP="00F754E0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je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povinné</w:t>
      </w:r>
      <w:r w:rsidRPr="00F754E0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využiť</w:t>
      </w:r>
      <w:r w:rsidRPr="00F754E0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všetky</w:t>
      </w:r>
      <w:r w:rsidRPr="00F754E0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dostupné</w:t>
      </w:r>
      <w:r w:rsidRPr="00F754E0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prostriedky,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nástroje</w:t>
      </w:r>
      <w:r w:rsidRPr="00F754E0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F754E0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metódy,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aby umožnila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prístup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ku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vzdelávaniu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</w:t>
      </w:r>
      <w:r w:rsidRPr="00F754E0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maximálnej</w:t>
      </w:r>
      <w:r w:rsidRPr="00F754E0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miere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všetkým</w:t>
      </w:r>
      <w:r w:rsidRPr="00F754E0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skupinám</w:t>
      </w:r>
      <w:r w:rsidRPr="00F754E0">
        <w:rPr>
          <w:rFonts w:ascii="Arial Narrow" w:eastAsia="Arial Narrow" w:hAnsi="Arial Narrow" w:cs="Arial Narrow"/>
          <w:spacing w:val="-9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F754E0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aj</w:t>
      </w:r>
      <w:r w:rsidRPr="00F754E0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</w:t>
      </w:r>
      <w:r w:rsidRPr="00F754E0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prípade</w:t>
      </w:r>
      <w:r w:rsidRPr="00F754E0">
        <w:rPr>
          <w:rFonts w:ascii="Arial Narrow" w:eastAsia="Arial Narrow" w:hAnsi="Arial Narrow" w:cs="Arial Narrow"/>
          <w:spacing w:val="-1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krízových udalostí v škole</w:t>
      </w:r>
      <w:r w:rsidR="00817299">
        <w:rPr>
          <w:rStyle w:val="Odkaznapoznmkupodiarou"/>
          <w:rFonts w:ascii="Arial Narrow" w:eastAsia="Arial Narrow" w:hAnsi="Arial Narrow" w:cs="Arial Narrow"/>
          <w:kern w:val="0"/>
          <w:sz w:val="23"/>
          <w:szCs w:val="22"/>
          <w14:ligatures w14:val="none"/>
        </w:rPr>
        <w:footnoteReference w:id="12"/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 Po ukončení krízovej udalosti je škola povinná realizovať príslušné podporné opatrenia</w:t>
      </w:r>
      <w:r w:rsidRPr="00F754E0">
        <w:rPr>
          <w:rFonts w:ascii="Arial Narrow" w:eastAsia="Arial Narrow" w:hAnsi="Arial Narrow" w:cs="Arial Narrow"/>
          <w:spacing w:val="59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kompenzáciu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prípadných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výpadkov</w:t>
      </w:r>
      <w:r w:rsidRPr="00F754E0">
        <w:rPr>
          <w:rFonts w:ascii="Arial Narrow" w:eastAsia="Arial Narrow" w:hAnsi="Arial Narrow" w:cs="Arial Narrow"/>
          <w:spacing w:val="6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vo</w:t>
      </w:r>
      <w:r w:rsidRPr="00F754E0">
        <w:rPr>
          <w:rFonts w:ascii="Arial Narrow" w:eastAsia="Arial Narrow" w:hAnsi="Arial Narrow" w:cs="Arial Narrow"/>
          <w:spacing w:val="59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výchove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 vzdelávaní,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ktoré</w:t>
      </w:r>
      <w:r w:rsidRPr="00F754E0">
        <w:rPr>
          <w:rFonts w:ascii="Arial Narrow" w:eastAsia="Arial Narrow" w:hAnsi="Arial Narrow" w:cs="Arial Narrow"/>
          <w:spacing w:val="62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nemohli</w:t>
      </w:r>
      <w:r w:rsidRPr="00F754E0">
        <w:rPr>
          <w:rFonts w:ascii="Arial Narrow" w:eastAsia="Arial Narrow" w:hAnsi="Arial Narrow" w:cs="Arial Narrow"/>
          <w:spacing w:val="60"/>
          <w:kern w:val="0"/>
          <w:sz w:val="23"/>
          <w:szCs w:val="22"/>
          <w14:ligatures w14:val="none"/>
        </w:rPr>
        <w:t xml:space="preserve"> </w:t>
      </w:r>
      <w:r w:rsidRPr="00F754E0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byť v maximálnej miere riešené počas krízovej situácie.</w:t>
      </w:r>
    </w:p>
    <w:p w14:paraId="6B7E9B40" w14:textId="785EF18D" w:rsidR="00F754E0" w:rsidRPr="009D5389" w:rsidRDefault="00F754E0" w:rsidP="00F754E0">
      <w:pPr>
        <w:widowControl w:val="0"/>
        <w:tabs>
          <w:tab w:val="left" w:pos="847"/>
          <w:tab w:val="left" w:pos="849"/>
        </w:tabs>
        <w:autoSpaceDE w:val="0"/>
        <w:autoSpaceDN w:val="0"/>
        <w:spacing w:after="0" w:line="276" w:lineRule="auto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  <w:sectPr w:rsidR="00F754E0" w:rsidRPr="009D5389" w:rsidSect="009D5389">
          <w:pgSz w:w="11910" w:h="16840"/>
          <w:pgMar w:top="1040" w:right="1275" w:bottom="860" w:left="1275" w:header="0" w:footer="679" w:gutter="0"/>
          <w:cols w:space="708"/>
        </w:sectPr>
      </w:pPr>
    </w:p>
    <w:p w14:paraId="7B89A739" w14:textId="77777777" w:rsidR="009D5389" w:rsidRPr="009D5389" w:rsidRDefault="009D5389" w:rsidP="001C0C5C">
      <w:pPr>
        <w:widowControl w:val="0"/>
        <w:numPr>
          <w:ilvl w:val="0"/>
          <w:numId w:val="3"/>
        </w:numPr>
        <w:tabs>
          <w:tab w:val="left" w:pos="422"/>
        </w:tabs>
        <w:autoSpaceDE w:val="0"/>
        <w:autoSpaceDN w:val="0"/>
        <w:spacing w:after="0" w:line="240" w:lineRule="auto"/>
        <w:ind w:left="0" w:firstLine="0"/>
        <w:jc w:val="both"/>
        <w:outlineLvl w:val="3"/>
        <w:rPr>
          <w:rFonts w:ascii="Arial Narrow" w:eastAsia="Arial Narrow" w:hAnsi="Arial Narrow" w:cs="Arial Narrow"/>
          <w:b/>
          <w:bCs/>
          <w:kern w:val="0"/>
          <w14:ligatures w14:val="none"/>
        </w:rPr>
      </w:pP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lastRenderedPageBreak/>
        <w:t>Štandardy</w:t>
      </w:r>
      <w:r w:rsidRPr="009D5389">
        <w:rPr>
          <w:rFonts w:ascii="Arial Narrow" w:eastAsia="Arial Narrow" w:hAnsi="Arial Narrow" w:cs="Arial Narrow"/>
          <w:b/>
          <w:bCs/>
          <w:spacing w:val="-8"/>
          <w:kern w:val="0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b/>
          <w:bCs/>
          <w:kern w:val="0"/>
          <w14:ligatures w14:val="none"/>
        </w:rPr>
        <w:t>sociálnej</w:t>
      </w:r>
      <w:r w:rsidRPr="009D5389">
        <w:rPr>
          <w:rFonts w:ascii="Arial Narrow" w:eastAsia="Arial Narrow" w:hAnsi="Arial Narrow" w:cs="Arial Narrow"/>
          <w:b/>
          <w:bCs/>
          <w:spacing w:val="-5"/>
          <w:kern w:val="0"/>
          <w14:ligatures w14:val="none"/>
        </w:rPr>
        <w:t xml:space="preserve"> </w:t>
      </w:r>
      <w:proofErr w:type="spellStart"/>
      <w:r w:rsidRPr="009D5389">
        <w:rPr>
          <w:rFonts w:ascii="Arial Narrow" w:eastAsia="Arial Narrow" w:hAnsi="Arial Narrow" w:cs="Arial Narrow"/>
          <w:b/>
          <w:bCs/>
          <w:spacing w:val="-2"/>
          <w:kern w:val="0"/>
          <w14:ligatures w14:val="none"/>
        </w:rPr>
        <w:t>desegregácie</w:t>
      </w:r>
      <w:proofErr w:type="spellEnd"/>
    </w:p>
    <w:p w14:paraId="6AE138FB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before="41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7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využíva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potrebné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dostupné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inkluzívne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podporné</w:t>
      </w:r>
      <w:r w:rsidRPr="009D5389">
        <w:rPr>
          <w:rFonts w:ascii="Arial Narrow" w:eastAsia="Arial Narrow" w:hAnsi="Arial Narrow" w:cs="Arial Narrow"/>
          <w:spacing w:val="69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opatrenia na podporu sociálneho začlenenia žiakov a poslucháčov a vytváranie pozitívnej podporujúcej sociálnej klímy v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škole a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školskom zariadení, ktorá prispieva k </w:t>
      </w:r>
      <w:proofErr w:type="spellStart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destigmatizácii</w:t>
      </w:r>
      <w:proofErr w:type="spellEnd"/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 a odstraňovaniu stereotypov a predsudkov.</w:t>
      </w:r>
    </w:p>
    <w:p w14:paraId="5D53D803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before="1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7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75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organizuje</w:t>
      </w:r>
      <w:r w:rsidRPr="009D5389">
        <w:rPr>
          <w:rFonts w:ascii="Arial Narrow" w:eastAsia="Arial Narrow" w:hAnsi="Arial Narrow" w:cs="Arial Narrow"/>
          <w:spacing w:val="7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podporuje</w:t>
      </w:r>
      <w:r w:rsidRPr="009D5389">
        <w:rPr>
          <w:rFonts w:ascii="Arial Narrow" w:eastAsia="Arial Narrow" w:hAnsi="Arial Narrow" w:cs="Arial Narrow"/>
          <w:spacing w:val="7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programy</w:t>
      </w:r>
      <w:r w:rsidRPr="009D5389">
        <w:rPr>
          <w:rFonts w:ascii="Arial Narrow" w:eastAsia="Arial Narrow" w:hAnsi="Arial Narrow" w:cs="Arial Narrow"/>
          <w:spacing w:val="7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neformálneho</w:t>
      </w:r>
      <w:r w:rsidRPr="009D5389">
        <w:rPr>
          <w:rFonts w:ascii="Arial Narrow" w:eastAsia="Arial Narrow" w:hAnsi="Arial Narrow" w:cs="Arial Narrow"/>
          <w:spacing w:val="7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vzdelávania a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mimoškolské aktivity smerujúce k vytvoreniu priaznivej sociálnej klímy a interkultúrneho porozumenia v rámci školy alebo školského zariadenia, medzi žiakmi ako aj rodičmi.</w:t>
      </w:r>
    </w:p>
    <w:p w14:paraId="7492DB68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before="2"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73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8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75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prijíma,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vzdeláva</w:t>
      </w:r>
      <w:r w:rsidRPr="009D5389">
        <w:rPr>
          <w:rFonts w:ascii="Arial Narrow" w:eastAsia="Arial Narrow" w:hAnsi="Arial Narrow" w:cs="Arial Narrow"/>
          <w:spacing w:val="71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vychováva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všetky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skupiny</w:t>
      </w:r>
      <w:r w:rsidRPr="009D5389">
        <w:rPr>
          <w:rFonts w:ascii="Arial Narrow" w:eastAsia="Arial Narrow" w:hAnsi="Arial Narrow" w:cs="Arial Narrow"/>
          <w:spacing w:val="72"/>
          <w:w w:val="15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žiakov a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poslucháčov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podľa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platných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právnych</w:t>
      </w:r>
      <w:r w:rsidRPr="009D5389">
        <w:rPr>
          <w:rFonts w:ascii="Arial Narrow" w:eastAsia="Arial Narrow" w:hAnsi="Arial Narrow" w:cs="Arial Narrow"/>
          <w:spacing w:val="-1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predpisov</w:t>
      </w:r>
      <w:r w:rsidRPr="009D5389">
        <w:rPr>
          <w:rFonts w:ascii="Arial Narrow" w:eastAsia="Arial Narrow" w:hAnsi="Arial Narrow" w:cs="Arial Narrow"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bez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vylučovania</w:t>
      </w:r>
      <w:r w:rsidRPr="009D5389">
        <w:rPr>
          <w:rFonts w:ascii="Arial Narrow" w:eastAsia="Arial Narrow" w:hAnsi="Arial Narrow" w:cs="Arial Narrow"/>
          <w:spacing w:val="-1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neprípustného</w:t>
      </w:r>
      <w:r w:rsidRPr="009D5389">
        <w:rPr>
          <w:rFonts w:ascii="Arial Narrow" w:eastAsia="Arial Narrow" w:hAnsi="Arial Narrow" w:cs="Arial Narrow"/>
          <w:spacing w:val="-1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oddeľovania na základe akéhokoľvek chráneného dôvodu uvedeného v antidiskriminačnom zákone.</w:t>
      </w:r>
    </w:p>
    <w:p w14:paraId="40F80956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spacing w:val="-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škole alebo školskom zariadení neexistujú procesy, postupy a usporiadania (ani na úrovni tried), ktoré</w:t>
      </w:r>
      <w:r w:rsidRPr="009D5389">
        <w:rPr>
          <w:rFonts w:ascii="Arial Narrow" w:eastAsia="Arial Narrow" w:hAnsi="Arial Narrow" w:cs="Arial Narrow"/>
          <w:spacing w:val="-1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vylučujú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neprípustne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oddeľujú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skupiny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-1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poslucháčov</w:t>
      </w:r>
      <w:r w:rsidRPr="009D5389">
        <w:rPr>
          <w:rFonts w:ascii="Arial Narrow" w:eastAsia="Arial Narrow" w:hAnsi="Arial Narrow" w:cs="Arial Narrow"/>
          <w:spacing w:val="-11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1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základe</w:t>
      </w:r>
      <w:r w:rsidRPr="009D5389">
        <w:rPr>
          <w:rFonts w:ascii="Arial Narrow" w:eastAsia="Arial Narrow" w:hAnsi="Arial Narrow" w:cs="Arial Narrow"/>
          <w:spacing w:val="-14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akéhokoľvek chráneného dôvodu uvedeného v antidiskriminačnom zákone.</w:t>
      </w:r>
    </w:p>
    <w:p w14:paraId="068AF918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umožňuje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všetkým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skupinám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poslucháčov, aby sa pre napĺňanie a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rozvoj svojho potenciálu zapájali do aktivít a súťaží, ktoré sama organizuje, alebo sú škole a školskému zariadeniu sprostredkované, a</w:t>
      </w:r>
      <w:r w:rsidRPr="009D5389">
        <w:rPr>
          <w:rFonts w:ascii="Arial Narrow" w:eastAsia="Arial Narrow" w:hAnsi="Arial Narrow" w:cs="Arial Narrow"/>
          <w:spacing w:val="-2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aktívne ich k tomu motivuje a podporuje.</w:t>
      </w:r>
    </w:p>
    <w:p w14:paraId="1C82C0D3" w14:textId="77777777" w:rsidR="009D5389" w:rsidRPr="009D5389" w:rsidRDefault="009D5389" w:rsidP="001C0C5C">
      <w:pPr>
        <w:widowControl w:val="0"/>
        <w:numPr>
          <w:ilvl w:val="1"/>
          <w:numId w:val="3"/>
        </w:numPr>
        <w:tabs>
          <w:tab w:val="left" w:pos="847"/>
          <w:tab w:val="left" w:pos="849"/>
        </w:tabs>
        <w:autoSpaceDE w:val="0"/>
        <w:autoSpaceDN w:val="0"/>
        <w:spacing w:after="0" w:line="276" w:lineRule="auto"/>
        <w:ind w:left="0" w:firstLine="0"/>
        <w:jc w:val="both"/>
        <w:rPr>
          <w:rFonts w:ascii="Wingdings" w:eastAsia="Arial Narrow" w:hAnsi="Wingdings" w:cs="Arial Narrow"/>
          <w:kern w:val="0"/>
          <w:sz w:val="23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Škola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školské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zariadenie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pri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hodnotení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žiakov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poslucháčov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nekoná</w:t>
      </w:r>
      <w:r w:rsidRPr="009D5389">
        <w:rPr>
          <w:rFonts w:ascii="Arial Narrow" w:eastAsia="Arial Narrow" w:hAnsi="Arial Narrow" w:cs="Arial Narrow"/>
          <w:spacing w:val="40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diskriminačne len na základe ich príslušnosti k</w:t>
      </w:r>
      <w:r w:rsidRPr="009D5389">
        <w:rPr>
          <w:rFonts w:ascii="Arial Narrow" w:eastAsia="Arial Narrow" w:hAnsi="Arial Narrow" w:cs="Arial Narrow"/>
          <w:spacing w:val="-3"/>
          <w:kern w:val="0"/>
          <w:sz w:val="23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niektorej sociálnej alebo etnickej skupine alebo iného chráneného dôvodu podľa antidiskriminačného zákona.</w:t>
      </w:r>
    </w:p>
    <w:p w14:paraId="380E15AE" w14:textId="77777777" w:rsid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382C0EDF" w14:textId="77777777" w:rsidR="00A25982" w:rsidRDefault="00A25982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6B9A3081" w14:textId="6BEA2FE6" w:rsidR="00A25982" w:rsidRPr="009D5389" w:rsidRDefault="00A25982" w:rsidP="00A25982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</w:pPr>
      <w:r w:rsidRPr="009D5389">
        <w:rPr>
          <w:rFonts w:ascii="Arial Narrow" w:eastAsia="Arial Narrow" w:hAnsi="Arial Narrow" w:cs="Arial Narrow"/>
          <w:b/>
          <w:kern w:val="0"/>
          <w:sz w:val="28"/>
          <w:szCs w:val="22"/>
          <w14:ligatures w14:val="none"/>
        </w:rPr>
        <w:t xml:space="preserve">Článok </w:t>
      </w:r>
      <w:r>
        <w:rPr>
          <w:rFonts w:ascii="Arial Narrow" w:eastAsia="Arial Narrow" w:hAnsi="Arial Narrow" w:cs="Arial Narrow"/>
          <w:b/>
          <w:spacing w:val="-10"/>
          <w:kern w:val="0"/>
          <w:sz w:val="28"/>
          <w:szCs w:val="22"/>
          <w14:ligatures w14:val="none"/>
        </w:rPr>
        <w:t>3</w:t>
      </w:r>
    </w:p>
    <w:p w14:paraId="1543C06C" w14:textId="57C9E130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Záverečné ustanovenie</w:t>
      </w:r>
    </w:p>
    <w:p w14:paraId="46D60CF8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734B27FB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0009F8E6" w14:textId="05744418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Táto príloha je platná v plnom rozsahu od </w:t>
      </w:r>
      <w:r w:rsidR="005147BC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12.05</w:t>
      </w:r>
      <w:r w:rsidR="0099700C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.2025</w:t>
      </w:r>
    </w:p>
    <w:p w14:paraId="17D90F79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37488FA3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2B83B330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5D8B156C" w14:textId="77777777" w:rsidR="00873233" w:rsidRDefault="00873233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1183971C" w14:textId="77777777" w:rsidR="00873233" w:rsidRDefault="00873233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5DC97CE0" w14:textId="6E53FEDE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V </w:t>
      </w:r>
      <w:r w:rsidR="005147BC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Michalovciach</w:t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, </w:t>
      </w:r>
      <w:r w:rsidR="005147BC">
        <w:rPr>
          <w:rFonts w:ascii="Arial Narrow" w:eastAsia="Arial Narrow" w:hAnsi="Arial Narrow" w:cs="Arial Narrow"/>
          <w:color w:val="000000" w:themeColor="text1"/>
          <w:kern w:val="0"/>
          <w:sz w:val="23"/>
          <w:szCs w:val="22"/>
          <w14:ligatures w14:val="none"/>
        </w:rPr>
        <w:t>12.05</w:t>
      </w:r>
      <w:r w:rsidRPr="0099700C">
        <w:rPr>
          <w:rFonts w:ascii="Arial Narrow" w:eastAsia="Arial Narrow" w:hAnsi="Arial Narrow" w:cs="Arial Narrow"/>
          <w:color w:val="000000" w:themeColor="text1"/>
          <w:kern w:val="0"/>
          <w:sz w:val="23"/>
          <w:szCs w:val="22"/>
          <w14:ligatures w14:val="none"/>
        </w:rPr>
        <w:t>. 2025</w:t>
      </w:r>
    </w:p>
    <w:p w14:paraId="0AE00757" w14:textId="77777777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</w:p>
    <w:p w14:paraId="6D31E32E" w14:textId="1E6FA2C5" w:rsidR="00A25982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  <w:t xml:space="preserve">Mgr. </w:t>
      </w:r>
      <w:r w:rsidR="005147BC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 xml:space="preserve">Ľuba </w:t>
      </w:r>
      <w:proofErr w:type="spellStart"/>
      <w:r w:rsidR="005147BC"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>Kiš-Butková</w:t>
      </w:r>
      <w:proofErr w:type="spellEnd"/>
    </w:p>
    <w:p w14:paraId="222DC0C1" w14:textId="3F002E25" w:rsidR="00A25982" w:rsidRPr="009D5389" w:rsidRDefault="00A25982" w:rsidP="00A25982">
      <w:pPr>
        <w:widowControl w:val="0"/>
        <w:autoSpaceDE w:val="0"/>
        <w:autoSpaceDN w:val="0"/>
        <w:spacing w:before="1" w:after="0" w:line="240" w:lineRule="auto"/>
        <w:jc w:val="both"/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</w:pP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</w:r>
      <w:r>
        <w:rPr>
          <w:rFonts w:ascii="Arial Narrow" w:eastAsia="Arial Narrow" w:hAnsi="Arial Narrow" w:cs="Arial Narrow"/>
          <w:kern w:val="0"/>
          <w:sz w:val="23"/>
          <w:szCs w:val="22"/>
          <w14:ligatures w14:val="none"/>
        </w:rPr>
        <w:tab/>
        <w:t xml:space="preserve">         riaditeľka školy</w:t>
      </w:r>
    </w:p>
    <w:p w14:paraId="2D13CC87" w14:textId="77777777" w:rsidR="00A25982" w:rsidRPr="009D5389" w:rsidRDefault="00A25982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0F628091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50EAF1AC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604639C3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0122C55C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2DFA13E5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6DD9F7E1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5E076736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5D0F7D93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36514D04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68045968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09E6EB83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7AE5B64F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598FFDF7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040EE3F2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4A4B6E04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p w14:paraId="5EAF757E" w14:textId="77777777" w:rsidR="009D5389" w:rsidRPr="009D5389" w:rsidRDefault="009D5389" w:rsidP="001C0C5C">
      <w:pPr>
        <w:widowControl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kern w:val="0"/>
          <w:sz w:val="20"/>
          <w14:ligatures w14:val="none"/>
        </w:rPr>
      </w:pPr>
    </w:p>
    <w:sectPr w:rsidR="009D5389" w:rsidRPr="009D5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C8E6" w14:textId="77777777" w:rsidR="00EF3943" w:rsidRDefault="00EF3943" w:rsidP="00F558F1">
      <w:pPr>
        <w:spacing w:after="0" w:line="240" w:lineRule="auto"/>
      </w:pPr>
      <w:r>
        <w:separator/>
      </w:r>
    </w:p>
  </w:endnote>
  <w:endnote w:type="continuationSeparator" w:id="0">
    <w:p w14:paraId="2F0B2C44" w14:textId="77777777" w:rsidR="00EF3943" w:rsidRDefault="00EF3943" w:rsidP="00F55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436E4" w14:textId="6879C6A5" w:rsidR="0085135A" w:rsidRDefault="0085135A">
    <w:pPr>
      <w:pStyle w:val="Zkladn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13DD7" w14:textId="77777777" w:rsidR="00EF3943" w:rsidRDefault="00EF3943" w:rsidP="00F558F1">
      <w:pPr>
        <w:spacing w:after="0" w:line="240" w:lineRule="auto"/>
      </w:pPr>
      <w:r>
        <w:separator/>
      </w:r>
    </w:p>
  </w:footnote>
  <w:footnote w:type="continuationSeparator" w:id="0">
    <w:p w14:paraId="54FCE257" w14:textId="77777777" w:rsidR="00EF3943" w:rsidRDefault="00EF3943" w:rsidP="00F558F1">
      <w:pPr>
        <w:spacing w:after="0" w:line="240" w:lineRule="auto"/>
      </w:pPr>
      <w:r>
        <w:continuationSeparator/>
      </w:r>
    </w:p>
  </w:footnote>
  <w:footnote w:id="1">
    <w:p w14:paraId="7C36A1E5" w14:textId="4C47196A" w:rsidR="00884830" w:rsidRDefault="00884830" w:rsidP="00B2239C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Dohovor o právach dieťaťa (OSN, 1989) In</w:t>
      </w:r>
      <w:r w:rsidR="00B2239C">
        <w:t xml:space="preserve"> </w:t>
      </w:r>
      <w:hyperlink r:id="rId1"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Oznámenie</w:t>
        </w:r>
        <w:r w:rsidR="00B2239C"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Ministerstva</w:t>
        </w:r>
        <w:r w:rsidR="00B2239C"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zahraničných</w:t>
        </w:r>
        <w:r w:rsidR="00B2239C"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vecí</w:t>
        </w:r>
        <w:r w:rsidR="00B2239C"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Slovenskej</w:t>
        </w:r>
        <w:r w:rsidR="00B2239C"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republiky</w:t>
        </w:r>
        <w:r w:rsidR="00B2239C" w:rsidRPr="009D5389">
          <w:rPr>
            <w:rFonts w:ascii="Arial Narrow" w:eastAsia="Arial Narrow" w:hAnsi="Arial Narrow" w:cs="Arial Narrow"/>
            <w:color w:val="4471C4"/>
            <w:spacing w:val="-10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č.</w:t>
        </w:r>
        <w:r w:rsidR="00B2239C"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104/1991</w:t>
        </w:r>
        <w:r w:rsidR="00B2239C"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="00B2239C" w:rsidRPr="009D5389">
          <w:rPr>
            <w:rFonts w:ascii="Arial Narrow" w:eastAsia="Arial Narrow" w:hAnsi="Arial Narrow" w:cs="Arial Narrow"/>
            <w:color w:val="4471C4"/>
            <w:spacing w:val="-10"/>
            <w:kern w:val="0"/>
            <w:szCs w:val="22"/>
            <w:u w:val="single" w:color="4471C4"/>
            <w14:ligatures w14:val="none"/>
          </w:rPr>
          <w:t xml:space="preserve"> </w:t>
        </w:r>
        <w:r w:rsidR="00B2239C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>z.</w:t>
        </w:r>
      </w:hyperlink>
    </w:p>
  </w:footnote>
  <w:footnote w:id="2">
    <w:p w14:paraId="085B2130" w14:textId="5A4726E0" w:rsidR="00B2239C" w:rsidRDefault="00B2239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2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Metodická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príručka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14:ligatures w14:val="none"/>
          </w:rPr>
          <w:t xml:space="preserve"> </w:t>
        </w:r>
        <w:proofErr w:type="spellStart"/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desegregácie</w:t>
        </w:r>
        <w:proofErr w:type="spellEnd"/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vo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výchove</w:t>
        </w:r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a</w:t>
        </w:r>
        <w:r w:rsidRPr="009D5389">
          <w:rPr>
            <w:rFonts w:ascii="Arial Narrow" w:eastAsia="Arial Narrow" w:hAnsi="Arial Narrow" w:cs="Arial Narrow"/>
            <w:color w:val="4471C4"/>
            <w:spacing w:val="-6"/>
            <w:kern w:val="0"/>
            <w:szCs w:val="22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14:ligatures w14:val="none"/>
          </w:rPr>
          <w:t>vzdelávaní</w:t>
        </w:r>
      </w:hyperlink>
      <w:r w:rsidRPr="009D5389">
        <w:rPr>
          <w:rFonts w:ascii="Arial Narrow" w:eastAsia="Arial Narrow" w:hAnsi="Arial Narrow" w:cs="Arial Narrow"/>
          <w:color w:val="4471C4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(MŠVVaŠ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SR,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>2023)</w:t>
      </w:r>
    </w:p>
  </w:footnote>
  <w:footnote w:id="3">
    <w:p w14:paraId="78AD3BA5" w14:textId="4213D314" w:rsidR="00B2239C" w:rsidRDefault="00B2239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3">
        <w:r w:rsidRPr="00B2239C">
          <w:rPr>
            <w:rFonts w:ascii="Arial Narrow" w:eastAsia="Arial Narrow" w:hAnsi="Arial Narrow" w:cs="Arial Narrow"/>
            <w:color w:val="4471C4"/>
            <w:kern w:val="0"/>
            <w:szCs w:val="22"/>
            <w:u w:val="single"/>
            <w14:ligatures w14:val="none"/>
          </w:rPr>
          <w:t xml:space="preserve">§ 3 písm. f) zákona č. 245/2008 Z. z. (školský zákon) </w:t>
        </w:r>
      </w:hyperlink>
    </w:p>
  </w:footnote>
  <w:footnote w:id="4">
    <w:p w14:paraId="45BB8F3A" w14:textId="141C0AAC" w:rsidR="00B2239C" w:rsidRPr="00974737" w:rsidRDefault="00B2239C" w:rsidP="00974737">
      <w:pPr>
        <w:widowControl w:val="0"/>
        <w:autoSpaceDE w:val="0"/>
        <w:autoSpaceDN w:val="0"/>
        <w:spacing w:before="93" w:after="0" w:line="240" w:lineRule="auto"/>
        <w:jc w:val="both"/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</w:pPr>
      <w:r>
        <w:rPr>
          <w:rStyle w:val="Odkaznapoznmkupodiarou"/>
        </w:rPr>
        <w:footnoteRef/>
      </w:r>
      <w: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 xml:space="preserve">§ 2 písm. </w:t>
      </w:r>
      <w:proofErr w:type="spellStart"/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ai</w:t>
      </w:r>
      <w:proofErr w:type="spellEnd"/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) zákona č. 245/2008 Z. z. (školský zákon) – účinnosť nadobúda 1. 1. 2025. Poznámky pod čiarou k odkazom 2a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a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2b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znejú: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„2a)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Zákon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č.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365/2004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Z.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z.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rovnakom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zaobchádzaní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v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niektorých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oblastiach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a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ochrane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pred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diskrimináciou a o zmene a doplnení niektorých zákonov (antidiskriminačný zákon) v znení neskorších predpisov. 2b) Dohovor proti diskriminácii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vo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vzdelávaní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(Oznámenie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Ministerstva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zahraničných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vecí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a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európskych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záležitostí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Slovenskej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republiky</w:t>
      </w:r>
      <w:r w:rsidR="00974737" w:rsidRPr="009D5389">
        <w:rPr>
          <w:rFonts w:ascii="Arial Narrow" w:eastAsia="Arial Narrow" w:hAnsi="Arial Narrow" w:cs="Arial Narrow"/>
          <w:spacing w:val="4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č.</w:t>
      </w:r>
      <w:r w:rsidR="00974737" w:rsidRPr="009D5389">
        <w:rPr>
          <w:rFonts w:ascii="Arial Narrow" w:eastAsia="Arial Narrow" w:hAnsi="Arial Narrow" w:cs="Arial Narrow"/>
          <w:spacing w:val="-11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276/2024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Z.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z.).Dohovor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právach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osôb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so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zdravotným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postihnutím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(Oznámenie</w:t>
      </w:r>
      <w:r w:rsidR="00974737" w:rsidRPr="009D5389">
        <w:rPr>
          <w:rFonts w:ascii="Arial Narrow" w:eastAsia="Arial Narrow" w:hAnsi="Arial Narrow" w:cs="Arial Narrow"/>
          <w:spacing w:val="-11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Ministerstva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zahraničných</w:t>
      </w:r>
      <w:r w:rsidR="00974737" w:rsidRPr="009D5389">
        <w:rPr>
          <w:rFonts w:ascii="Arial Narrow" w:eastAsia="Arial Narrow" w:hAnsi="Arial Narrow" w:cs="Arial Narrow"/>
          <w:spacing w:val="-10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vecí</w:t>
      </w:r>
      <w:r w:rsidR="00974737" w:rsidRPr="009D5389">
        <w:rPr>
          <w:rFonts w:ascii="Arial Narrow" w:eastAsia="Arial Narrow" w:hAnsi="Arial Narrow" w:cs="Arial Narrow"/>
          <w:spacing w:val="-8"/>
          <w:kern w:val="0"/>
          <w:sz w:val="20"/>
          <w:szCs w:val="22"/>
          <w14:ligatures w14:val="none"/>
        </w:rPr>
        <w:t xml:space="preserve"> </w:t>
      </w:r>
      <w:r w:rsidR="00974737" w:rsidRPr="009D5389">
        <w:rPr>
          <w:rFonts w:ascii="Arial Narrow" w:eastAsia="Arial Narrow" w:hAnsi="Arial Narrow" w:cs="Arial Narrow"/>
          <w:kern w:val="0"/>
          <w:sz w:val="20"/>
          <w:szCs w:val="22"/>
          <w14:ligatures w14:val="none"/>
        </w:rPr>
        <w:t>Slovenskej republiky č. 317/2010 Z. z.).“</w:t>
      </w:r>
    </w:p>
  </w:footnote>
  <w:footnote w:id="5">
    <w:p w14:paraId="58D7A65F" w14:textId="4D42F3EF" w:rsidR="00974737" w:rsidRDefault="00974737" w:rsidP="00974737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hyperlink r:id="rId4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Referenčný</w:t>
        </w:r>
        <w:r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rámec</w:t>
        </w:r>
        <w:r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kompetencií</w:t>
        </w:r>
        <w:r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pre</w:t>
        </w:r>
        <w:r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demokratickú</w:t>
        </w:r>
        <w:r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kultúru</w:t>
        </w:r>
      </w:hyperlink>
      <w:r w:rsidRPr="009D5389">
        <w:rPr>
          <w:rFonts w:ascii="Arial Narrow" w:eastAsia="Arial Narrow" w:hAnsi="Arial Narrow" w:cs="Arial Narrow"/>
          <w:color w:val="4471C4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bol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vytvorený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</w:t>
      </w:r>
      <w:r w:rsidRPr="009D5389">
        <w:rPr>
          <w:rFonts w:ascii="Arial Narrow" w:eastAsia="Arial Narrow" w:hAnsi="Arial Narrow" w:cs="Arial Narrow"/>
          <w:spacing w:val="-3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roku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2018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Radou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Európy,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ktorej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členským</w:t>
      </w:r>
      <w:r w:rsidRPr="009D5389">
        <w:rPr>
          <w:rFonts w:ascii="Arial Narrow" w:eastAsia="Arial Narrow" w:hAnsi="Arial Narrow" w:cs="Arial Narrow"/>
          <w:spacing w:val="-1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štátom je</w:t>
      </w:r>
      <w:r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od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roku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1993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aj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SR.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SR</w:t>
      </w:r>
      <w:r w:rsidRPr="009D5389">
        <w:rPr>
          <w:rFonts w:ascii="Arial Narrow" w:eastAsia="Arial Narrow" w:hAnsi="Arial Narrow" w:cs="Arial Narrow"/>
          <w:spacing w:val="-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má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status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odporúčania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pri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vytváraní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vzdelávacích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stratégií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a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metodík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podporu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demokratickej kultúry, ľudských práv a sociálnych kompetencií.</w:t>
      </w:r>
    </w:p>
  </w:footnote>
  <w:footnote w:id="6">
    <w:p w14:paraId="54F255A8" w14:textId="518E1612" w:rsidR="00974737" w:rsidRDefault="00974737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5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Metodická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príručka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proofErr w:type="spellStart"/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desegregácie</w:t>
        </w:r>
        <w:proofErr w:type="spellEnd"/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vo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výchove</w:t>
        </w:r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a</w:t>
        </w:r>
        <w:r w:rsidRPr="009D5389">
          <w:rPr>
            <w:rFonts w:ascii="Arial Narrow" w:eastAsia="Arial Narrow" w:hAnsi="Arial Narrow" w:cs="Arial Narrow"/>
            <w:color w:val="4471C4"/>
            <w:spacing w:val="-6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vzdelávaní</w:t>
        </w:r>
      </w:hyperlink>
      <w:r w:rsidRPr="009D5389">
        <w:rPr>
          <w:rFonts w:ascii="Arial Narrow" w:eastAsia="Arial Narrow" w:hAnsi="Arial Narrow" w:cs="Arial Narrow"/>
          <w:color w:val="4471C4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(MŠVVaŠ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SR,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spacing w:val="-2"/>
          <w:kern w:val="0"/>
          <w:szCs w:val="22"/>
          <w14:ligatures w14:val="none"/>
        </w:rPr>
        <w:t>2023)</w:t>
      </w:r>
    </w:p>
  </w:footnote>
  <w:footnote w:id="7">
    <w:p w14:paraId="652AC638" w14:textId="6F15F1F4" w:rsidR="00974737" w:rsidRDefault="00974737" w:rsidP="00974737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Chránené dôvody podľa antidiskriminačného zákona sú charakteristiky ľudí, úzko spojené s ich dôstojnosťou a identitou, ktoré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nesmú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byť</w:t>
      </w:r>
      <w:r w:rsidRPr="009D5389">
        <w:rPr>
          <w:rFonts w:ascii="Arial Narrow" w:eastAsia="Arial Narrow" w:hAnsi="Arial Narrow" w:cs="Arial Narrow"/>
          <w:spacing w:val="-9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zneužité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pre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neprípustné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rozdielne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zaobchádzanie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nimi.</w:t>
      </w:r>
      <w:r w:rsidRPr="009D5389">
        <w:rPr>
          <w:rFonts w:ascii="Arial Narrow" w:eastAsia="Arial Narrow" w:hAnsi="Arial Narrow" w:cs="Arial Narrow"/>
          <w:spacing w:val="-6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Sú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to: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„pohlavie,</w:t>
      </w:r>
      <w:r w:rsidRPr="009D5389">
        <w:rPr>
          <w:rFonts w:ascii="Arial Narrow" w:eastAsia="Arial Narrow" w:hAnsi="Arial Narrow" w:cs="Arial Narrow"/>
          <w:i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náboženské</w:t>
      </w:r>
      <w:r w:rsidRPr="009D5389">
        <w:rPr>
          <w:rFonts w:ascii="Arial Narrow" w:eastAsia="Arial Narrow" w:hAnsi="Arial Narrow" w:cs="Arial Narrow"/>
          <w:i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vyznanie</w:t>
      </w:r>
      <w:r w:rsidRPr="009D5389">
        <w:rPr>
          <w:rFonts w:ascii="Arial Narrow" w:eastAsia="Arial Narrow" w:hAnsi="Arial Narrow" w:cs="Arial Narrow"/>
          <w:i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i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viera, rasa,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príslušnosť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k</w:t>
      </w:r>
      <w:r w:rsidRPr="009D5389">
        <w:rPr>
          <w:rFonts w:ascii="Arial Narrow" w:eastAsia="Arial Narrow" w:hAnsi="Arial Narrow" w:cs="Arial Narrow"/>
          <w:i/>
          <w:spacing w:val="3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národnosti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alebo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etnickej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skupine,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zdravotné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postihnutie,</w:t>
      </w:r>
      <w:r w:rsidRPr="009D5389">
        <w:rPr>
          <w:rFonts w:ascii="Arial Narrow" w:eastAsia="Arial Narrow" w:hAnsi="Arial Narrow" w:cs="Arial Narrow"/>
          <w:i/>
          <w:spacing w:val="40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vek,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sexuálna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orientácia,</w:t>
      </w:r>
      <w:r w:rsidRPr="009D5389">
        <w:rPr>
          <w:rFonts w:ascii="Arial Narrow" w:eastAsia="Arial Narrow" w:hAnsi="Arial Narrow" w:cs="Arial Narrow"/>
          <w:i/>
          <w:spacing w:val="3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>manželský</w:t>
      </w:r>
      <w:r w:rsidRPr="009D5389">
        <w:rPr>
          <w:rFonts w:ascii="Arial Narrow" w:eastAsia="Arial Narrow" w:hAnsi="Arial Narrow" w:cs="Arial Narrow"/>
          <w:i/>
          <w:spacing w:val="3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i/>
          <w:kern w:val="0"/>
          <w:szCs w:val="22"/>
          <w14:ligatures w14:val="none"/>
        </w:rPr>
        <w:t xml:space="preserve">stav a rodinný stav, farba pleti, jazyk, politické alebo iné zmýšľanie, národný alebo sociálny pôvod, majetok, rod alebo iné postavenie alebo dôvod oznámenia kriminality alebo inej protispoločenskej činnosti“ </w:t>
      </w:r>
      <w:hyperlink r:id="rId6" w:anchor="paragraf-2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§ 2 ods. 1 zákona č. 365/2004 Z. z.</w:t>
        </w:r>
      </w:hyperlink>
    </w:p>
  </w:footnote>
  <w:footnote w:id="8">
    <w:p w14:paraId="3899045E" w14:textId="24EF262E" w:rsidR="00974737" w:rsidRDefault="00974737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7" w:anchor="paragraf-2"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§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2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ods.</w:t>
        </w:r>
        <w:r w:rsidR="00F754E0"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1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zákona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č.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365/2004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="00F754E0" w:rsidRPr="009D5389">
          <w:rPr>
            <w:rFonts w:ascii="Arial Narrow" w:eastAsia="Arial Narrow" w:hAnsi="Arial Narrow" w:cs="Arial Narrow"/>
            <w:color w:val="4471C4"/>
            <w:spacing w:val="-1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="00F754E0"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(antidiskriminačný</w:t>
        </w:r>
        <w:r w:rsidR="00F754E0" w:rsidRPr="009D5389">
          <w:rPr>
            <w:rFonts w:ascii="Arial Narrow" w:eastAsia="Arial Narrow" w:hAnsi="Arial Narrow" w:cs="Arial Narrow"/>
            <w:color w:val="4471C4"/>
            <w:spacing w:val="-6"/>
            <w:kern w:val="0"/>
            <w:szCs w:val="22"/>
            <w:u w:val="single" w:color="4471C4"/>
            <w14:ligatures w14:val="none"/>
          </w:rPr>
          <w:t xml:space="preserve"> </w:t>
        </w:r>
        <w:r w:rsidR="00F754E0"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>zákon)</w:t>
        </w:r>
      </w:hyperlink>
      <w:r w:rsidR="00F754E0">
        <w:rPr>
          <w:rFonts w:ascii="Arial Narrow" w:eastAsia="Arial Narrow" w:hAnsi="Arial Narrow" w:cs="Arial Narrow"/>
          <w:kern w:val="0"/>
          <w:sz w:val="22"/>
          <w:szCs w:val="22"/>
          <w14:ligatures w14:val="none"/>
        </w:rPr>
        <w:t xml:space="preserve"> </w:t>
      </w:r>
    </w:p>
  </w:footnote>
  <w:footnote w:id="9">
    <w:p w14:paraId="2A7DF90B" w14:textId="4F5B5F66" w:rsidR="00F754E0" w:rsidRDefault="00F754E0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8" w:anchor="paragraf-7a.nadpis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§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7a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zákona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č.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245/2008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(školský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>zákon)</w:t>
        </w:r>
      </w:hyperlink>
    </w:p>
  </w:footnote>
  <w:footnote w:id="10">
    <w:p w14:paraId="494839A0" w14:textId="27241FD2" w:rsidR="00F754E0" w:rsidRDefault="00F754E0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9" w:anchor="paragraf-26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§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26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zákona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č.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245/2008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(školský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>zákon)</w:t>
        </w:r>
      </w:hyperlink>
    </w:p>
  </w:footnote>
  <w:footnote w:id="11">
    <w:p w14:paraId="418890D2" w14:textId="4EDF3DEE" w:rsidR="00F754E0" w:rsidRDefault="00F754E0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hyperlink r:id="rId10" w:anchor="paragraf-145a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§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145a</w:t>
        </w:r>
        <w:r w:rsidRPr="009D5389">
          <w:rPr>
            <w:rFonts w:ascii="Arial Narrow" w:eastAsia="Arial Narrow" w:hAnsi="Arial Narrow" w:cs="Arial Narrow"/>
            <w:color w:val="4471C4"/>
            <w:spacing w:val="-3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zákona</w:t>
        </w:r>
        <w:r w:rsidRPr="009D5389">
          <w:rPr>
            <w:rFonts w:ascii="Arial Narrow" w:eastAsia="Arial Narrow" w:hAnsi="Arial Narrow" w:cs="Arial Narrow"/>
            <w:color w:val="4471C4"/>
            <w:spacing w:val="-5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č.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245/2008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3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z.</w:t>
        </w:r>
        <w:r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(školský</w:t>
        </w:r>
        <w:r w:rsidRPr="009D5389">
          <w:rPr>
            <w:rFonts w:ascii="Arial Narrow" w:eastAsia="Arial Narrow" w:hAnsi="Arial Narrow" w:cs="Arial Narrow"/>
            <w:color w:val="4471C4"/>
            <w:spacing w:val="-4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>zákon)</w:t>
        </w:r>
      </w:hyperlink>
    </w:p>
  </w:footnote>
  <w:footnote w:id="12">
    <w:p w14:paraId="283CFE15" w14:textId="11125A72" w:rsidR="00817299" w:rsidRDefault="0081729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Podrobné</w:t>
      </w:r>
      <w:r w:rsidRPr="009D5389">
        <w:rPr>
          <w:rFonts w:ascii="Arial Narrow" w:eastAsia="Arial Narrow" w:hAnsi="Arial Narrow" w:cs="Arial Narrow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informácie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ku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krízovým</w:t>
      </w:r>
      <w:r w:rsidRPr="009D5389">
        <w:rPr>
          <w:rFonts w:ascii="Arial Narrow" w:eastAsia="Arial Narrow" w:hAnsi="Arial Narrow" w:cs="Arial Narrow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udalostiam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na</w:t>
      </w:r>
      <w:r w:rsidRPr="009D5389">
        <w:rPr>
          <w:rFonts w:ascii="Arial Narrow" w:eastAsia="Arial Narrow" w:hAnsi="Arial Narrow" w:cs="Arial Narrow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školách</w:t>
      </w:r>
      <w:r w:rsidRPr="009D5389">
        <w:rPr>
          <w:rFonts w:ascii="Arial Narrow" w:eastAsia="Arial Narrow" w:hAnsi="Arial Narrow" w:cs="Arial Narrow"/>
          <w:spacing w:val="-7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sú</w:t>
      </w:r>
      <w:r w:rsidRPr="009D5389">
        <w:rPr>
          <w:rFonts w:ascii="Arial Narrow" w:eastAsia="Arial Narrow" w:hAnsi="Arial Narrow" w:cs="Arial Narrow"/>
          <w:spacing w:val="-8"/>
          <w:kern w:val="0"/>
          <w:szCs w:val="22"/>
          <w14:ligatures w14:val="none"/>
        </w:rPr>
        <w:t xml:space="preserve"> </w:t>
      </w:r>
      <w:r w:rsidRPr="009D5389">
        <w:rPr>
          <w:rFonts w:ascii="Arial Narrow" w:eastAsia="Arial Narrow" w:hAnsi="Arial Narrow" w:cs="Arial Narrow"/>
          <w:kern w:val="0"/>
          <w:szCs w:val="22"/>
          <w14:ligatures w14:val="none"/>
        </w:rPr>
        <w:t>dostupné</w:t>
      </w:r>
      <w:r w:rsidRPr="009D5389">
        <w:rPr>
          <w:rFonts w:ascii="Arial Narrow" w:eastAsia="Arial Narrow" w:hAnsi="Arial Narrow" w:cs="Arial Narrow"/>
          <w:spacing w:val="-4"/>
          <w:kern w:val="0"/>
          <w:szCs w:val="22"/>
          <w14:ligatures w14:val="none"/>
        </w:rPr>
        <w:t xml:space="preserve"> </w:t>
      </w:r>
      <w:hyperlink r:id="rId11"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na</w:t>
        </w:r>
        <w:r w:rsidRPr="009D5389">
          <w:rPr>
            <w:rFonts w:ascii="Arial Narrow" w:eastAsia="Arial Narrow" w:hAnsi="Arial Narrow" w:cs="Arial Narrow"/>
            <w:color w:val="4471C4"/>
            <w:spacing w:val="-7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webovom</w:t>
        </w:r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kern w:val="0"/>
            <w:szCs w:val="22"/>
            <w:u w:val="single" w:color="4471C4"/>
            <w14:ligatures w14:val="none"/>
          </w:rPr>
          <w:t>sídle</w:t>
        </w:r>
        <w:r w:rsidRPr="009D5389">
          <w:rPr>
            <w:rFonts w:ascii="Arial Narrow" w:eastAsia="Arial Narrow" w:hAnsi="Arial Narrow" w:cs="Arial Narrow"/>
            <w:color w:val="4471C4"/>
            <w:spacing w:val="-8"/>
            <w:kern w:val="0"/>
            <w:szCs w:val="22"/>
            <w:u w:val="single" w:color="4471C4"/>
            <w14:ligatures w14:val="none"/>
          </w:rPr>
          <w:t xml:space="preserve"> </w:t>
        </w:r>
        <w:r w:rsidRPr="009D5389">
          <w:rPr>
            <w:rFonts w:ascii="Arial Narrow" w:eastAsia="Arial Narrow" w:hAnsi="Arial Narrow" w:cs="Arial Narrow"/>
            <w:color w:val="4471C4"/>
            <w:spacing w:val="-2"/>
            <w:kern w:val="0"/>
            <w:szCs w:val="22"/>
            <w:u w:val="single" w:color="4471C4"/>
            <w14:ligatures w14:val="none"/>
          </w:rPr>
          <w:t>ministerstva</w:t>
        </w:r>
        <w:r w:rsidRPr="009D5389">
          <w:rPr>
            <w:rFonts w:ascii="Arial Narrow" w:eastAsia="Arial Narrow" w:hAnsi="Arial Narrow" w:cs="Arial Narrow"/>
            <w:spacing w:val="-2"/>
            <w:kern w:val="0"/>
            <w:szCs w:val="22"/>
            <w14:ligatures w14:val="none"/>
          </w:rPr>
          <w:t>.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342"/>
    <w:multiLevelType w:val="hybridMultilevel"/>
    <w:tmpl w:val="75BA035E"/>
    <w:lvl w:ilvl="0" w:tplc="988E0D36">
      <w:numFmt w:val="bullet"/>
      <w:lvlText w:val="o"/>
      <w:lvlJc w:val="left"/>
      <w:pPr>
        <w:ind w:left="1293" w:hanging="284"/>
      </w:pPr>
      <w:rPr>
        <w:rFonts w:ascii="Courier New" w:eastAsia="Courier New" w:hAnsi="Courier New" w:cs="Courier New" w:hint="default"/>
        <w:spacing w:val="0"/>
        <w:w w:val="99"/>
        <w:lang w:val="sk-SK" w:eastAsia="en-US" w:bidi="ar-SA"/>
      </w:rPr>
    </w:lvl>
    <w:lvl w:ilvl="1" w:tplc="1DF4A478">
      <w:numFmt w:val="bullet"/>
      <w:lvlText w:val="•"/>
      <w:lvlJc w:val="left"/>
      <w:pPr>
        <w:ind w:left="2076" w:hanging="284"/>
      </w:pPr>
      <w:rPr>
        <w:rFonts w:hint="default"/>
        <w:lang w:val="sk-SK" w:eastAsia="en-US" w:bidi="ar-SA"/>
      </w:rPr>
    </w:lvl>
    <w:lvl w:ilvl="2" w:tplc="19D67D82">
      <w:numFmt w:val="bullet"/>
      <w:lvlText w:val="•"/>
      <w:lvlJc w:val="left"/>
      <w:pPr>
        <w:ind w:left="2852" w:hanging="284"/>
      </w:pPr>
      <w:rPr>
        <w:rFonts w:hint="default"/>
        <w:lang w:val="sk-SK" w:eastAsia="en-US" w:bidi="ar-SA"/>
      </w:rPr>
    </w:lvl>
    <w:lvl w:ilvl="3" w:tplc="7332CFD2">
      <w:numFmt w:val="bullet"/>
      <w:lvlText w:val="•"/>
      <w:lvlJc w:val="left"/>
      <w:pPr>
        <w:ind w:left="3628" w:hanging="284"/>
      </w:pPr>
      <w:rPr>
        <w:rFonts w:hint="default"/>
        <w:lang w:val="sk-SK" w:eastAsia="en-US" w:bidi="ar-SA"/>
      </w:rPr>
    </w:lvl>
    <w:lvl w:ilvl="4" w:tplc="5588D2DC">
      <w:numFmt w:val="bullet"/>
      <w:lvlText w:val="•"/>
      <w:lvlJc w:val="left"/>
      <w:pPr>
        <w:ind w:left="4404" w:hanging="284"/>
      </w:pPr>
      <w:rPr>
        <w:rFonts w:hint="default"/>
        <w:lang w:val="sk-SK" w:eastAsia="en-US" w:bidi="ar-SA"/>
      </w:rPr>
    </w:lvl>
    <w:lvl w:ilvl="5" w:tplc="F932BE90">
      <w:numFmt w:val="bullet"/>
      <w:lvlText w:val="•"/>
      <w:lvlJc w:val="left"/>
      <w:pPr>
        <w:ind w:left="5180" w:hanging="284"/>
      </w:pPr>
      <w:rPr>
        <w:rFonts w:hint="default"/>
        <w:lang w:val="sk-SK" w:eastAsia="en-US" w:bidi="ar-SA"/>
      </w:rPr>
    </w:lvl>
    <w:lvl w:ilvl="6" w:tplc="2876B8B4">
      <w:numFmt w:val="bullet"/>
      <w:lvlText w:val="•"/>
      <w:lvlJc w:val="left"/>
      <w:pPr>
        <w:ind w:left="5956" w:hanging="284"/>
      </w:pPr>
      <w:rPr>
        <w:rFonts w:hint="default"/>
        <w:lang w:val="sk-SK" w:eastAsia="en-US" w:bidi="ar-SA"/>
      </w:rPr>
    </w:lvl>
    <w:lvl w:ilvl="7" w:tplc="4FC0ED46">
      <w:numFmt w:val="bullet"/>
      <w:lvlText w:val="•"/>
      <w:lvlJc w:val="left"/>
      <w:pPr>
        <w:ind w:left="6732" w:hanging="284"/>
      </w:pPr>
      <w:rPr>
        <w:rFonts w:hint="default"/>
        <w:lang w:val="sk-SK" w:eastAsia="en-US" w:bidi="ar-SA"/>
      </w:rPr>
    </w:lvl>
    <w:lvl w:ilvl="8" w:tplc="2ABAB124">
      <w:numFmt w:val="bullet"/>
      <w:lvlText w:val="•"/>
      <w:lvlJc w:val="left"/>
      <w:pPr>
        <w:ind w:left="7508" w:hanging="284"/>
      </w:pPr>
      <w:rPr>
        <w:rFonts w:hint="default"/>
        <w:lang w:val="sk-SK" w:eastAsia="en-US" w:bidi="ar-SA"/>
      </w:rPr>
    </w:lvl>
  </w:abstractNum>
  <w:abstractNum w:abstractNumId="1" w15:restartNumberingAfterBreak="0">
    <w:nsid w:val="0609427F"/>
    <w:multiLevelType w:val="hybridMultilevel"/>
    <w:tmpl w:val="8CD8B27C"/>
    <w:lvl w:ilvl="0" w:tplc="B07C028A">
      <w:start w:val="1"/>
      <w:numFmt w:val="decimal"/>
      <w:lvlText w:val="%1."/>
      <w:lvlJc w:val="left"/>
      <w:pPr>
        <w:ind w:left="453" w:hanging="286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A3CAFCB6">
      <w:start w:val="1"/>
      <w:numFmt w:val="lowerLetter"/>
      <w:lvlText w:val="%2)"/>
      <w:lvlJc w:val="left"/>
      <w:pPr>
        <w:ind w:left="568" w:hanging="286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7C16C736">
      <w:numFmt w:val="bullet"/>
      <w:lvlText w:val="•"/>
      <w:lvlJc w:val="left"/>
      <w:pPr>
        <w:ind w:left="1537" w:hanging="286"/>
      </w:pPr>
      <w:rPr>
        <w:rFonts w:hint="default"/>
        <w:lang w:val="sk-SK" w:eastAsia="en-US" w:bidi="ar-SA"/>
      </w:rPr>
    </w:lvl>
    <w:lvl w:ilvl="3" w:tplc="0936D26C">
      <w:numFmt w:val="bullet"/>
      <w:lvlText w:val="•"/>
      <w:lvlJc w:val="left"/>
      <w:pPr>
        <w:ind w:left="2514" w:hanging="286"/>
      </w:pPr>
      <w:rPr>
        <w:rFonts w:hint="default"/>
        <w:lang w:val="sk-SK" w:eastAsia="en-US" w:bidi="ar-SA"/>
      </w:rPr>
    </w:lvl>
    <w:lvl w:ilvl="4" w:tplc="319CBD40">
      <w:numFmt w:val="bullet"/>
      <w:lvlText w:val="•"/>
      <w:lvlJc w:val="left"/>
      <w:pPr>
        <w:ind w:left="3492" w:hanging="286"/>
      </w:pPr>
      <w:rPr>
        <w:rFonts w:hint="default"/>
        <w:lang w:val="sk-SK" w:eastAsia="en-US" w:bidi="ar-SA"/>
      </w:rPr>
    </w:lvl>
    <w:lvl w:ilvl="5" w:tplc="E9A863C6">
      <w:numFmt w:val="bullet"/>
      <w:lvlText w:val="•"/>
      <w:lvlJc w:val="left"/>
      <w:pPr>
        <w:ind w:left="4469" w:hanging="286"/>
      </w:pPr>
      <w:rPr>
        <w:rFonts w:hint="default"/>
        <w:lang w:val="sk-SK" w:eastAsia="en-US" w:bidi="ar-SA"/>
      </w:rPr>
    </w:lvl>
    <w:lvl w:ilvl="6" w:tplc="35F8BBD8">
      <w:numFmt w:val="bullet"/>
      <w:lvlText w:val="•"/>
      <w:lvlJc w:val="left"/>
      <w:pPr>
        <w:ind w:left="5446" w:hanging="286"/>
      </w:pPr>
      <w:rPr>
        <w:rFonts w:hint="default"/>
        <w:lang w:val="sk-SK" w:eastAsia="en-US" w:bidi="ar-SA"/>
      </w:rPr>
    </w:lvl>
    <w:lvl w:ilvl="7" w:tplc="C2B42BB8">
      <w:numFmt w:val="bullet"/>
      <w:lvlText w:val="•"/>
      <w:lvlJc w:val="left"/>
      <w:pPr>
        <w:ind w:left="6424" w:hanging="286"/>
      </w:pPr>
      <w:rPr>
        <w:rFonts w:hint="default"/>
        <w:lang w:val="sk-SK" w:eastAsia="en-US" w:bidi="ar-SA"/>
      </w:rPr>
    </w:lvl>
    <w:lvl w:ilvl="8" w:tplc="AE266DE4">
      <w:numFmt w:val="bullet"/>
      <w:lvlText w:val="•"/>
      <w:lvlJc w:val="left"/>
      <w:pPr>
        <w:ind w:left="7401" w:hanging="286"/>
      </w:pPr>
      <w:rPr>
        <w:rFonts w:hint="default"/>
        <w:lang w:val="sk-SK" w:eastAsia="en-US" w:bidi="ar-SA"/>
      </w:rPr>
    </w:lvl>
  </w:abstractNum>
  <w:abstractNum w:abstractNumId="2" w15:restartNumberingAfterBreak="0">
    <w:nsid w:val="0E770ECA"/>
    <w:multiLevelType w:val="hybridMultilevel"/>
    <w:tmpl w:val="189C8B12"/>
    <w:lvl w:ilvl="0" w:tplc="AD588706">
      <w:numFmt w:val="bullet"/>
      <w:lvlText w:val=""/>
      <w:lvlJc w:val="left"/>
      <w:pPr>
        <w:ind w:left="571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6D663E06">
      <w:numFmt w:val="bullet"/>
      <w:lvlText w:val="•"/>
      <w:lvlJc w:val="left"/>
      <w:pPr>
        <w:ind w:left="1457" w:hanging="286"/>
      </w:pPr>
      <w:rPr>
        <w:rFonts w:hint="default"/>
        <w:lang w:val="sk-SK" w:eastAsia="en-US" w:bidi="ar-SA"/>
      </w:rPr>
    </w:lvl>
    <w:lvl w:ilvl="2" w:tplc="EB62C6A8">
      <w:numFmt w:val="bullet"/>
      <w:lvlText w:val="•"/>
      <w:lvlJc w:val="left"/>
      <w:pPr>
        <w:ind w:left="2335" w:hanging="286"/>
      </w:pPr>
      <w:rPr>
        <w:rFonts w:hint="default"/>
        <w:lang w:val="sk-SK" w:eastAsia="en-US" w:bidi="ar-SA"/>
      </w:rPr>
    </w:lvl>
    <w:lvl w:ilvl="3" w:tplc="B4F4A096">
      <w:numFmt w:val="bullet"/>
      <w:lvlText w:val="•"/>
      <w:lvlJc w:val="left"/>
      <w:pPr>
        <w:ind w:left="3212" w:hanging="286"/>
      </w:pPr>
      <w:rPr>
        <w:rFonts w:hint="default"/>
        <w:lang w:val="sk-SK" w:eastAsia="en-US" w:bidi="ar-SA"/>
      </w:rPr>
    </w:lvl>
    <w:lvl w:ilvl="4" w:tplc="3D82F70C">
      <w:numFmt w:val="bullet"/>
      <w:lvlText w:val="•"/>
      <w:lvlJc w:val="left"/>
      <w:pPr>
        <w:ind w:left="4090" w:hanging="286"/>
      </w:pPr>
      <w:rPr>
        <w:rFonts w:hint="default"/>
        <w:lang w:val="sk-SK" w:eastAsia="en-US" w:bidi="ar-SA"/>
      </w:rPr>
    </w:lvl>
    <w:lvl w:ilvl="5" w:tplc="131459F8">
      <w:numFmt w:val="bullet"/>
      <w:lvlText w:val="•"/>
      <w:lvlJc w:val="left"/>
      <w:pPr>
        <w:ind w:left="4968" w:hanging="286"/>
      </w:pPr>
      <w:rPr>
        <w:rFonts w:hint="default"/>
        <w:lang w:val="sk-SK" w:eastAsia="en-US" w:bidi="ar-SA"/>
      </w:rPr>
    </w:lvl>
    <w:lvl w:ilvl="6" w:tplc="05562A8C">
      <w:numFmt w:val="bullet"/>
      <w:lvlText w:val="•"/>
      <w:lvlJc w:val="left"/>
      <w:pPr>
        <w:ind w:left="5845" w:hanging="286"/>
      </w:pPr>
      <w:rPr>
        <w:rFonts w:hint="default"/>
        <w:lang w:val="sk-SK" w:eastAsia="en-US" w:bidi="ar-SA"/>
      </w:rPr>
    </w:lvl>
    <w:lvl w:ilvl="7" w:tplc="C2408888">
      <w:numFmt w:val="bullet"/>
      <w:lvlText w:val="•"/>
      <w:lvlJc w:val="left"/>
      <w:pPr>
        <w:ind w:left="6723" w:hanging="286"/>
      </w:pPr>
      <w:rPr>
        <w:rFonts w:hint="default"/>
        <w:lang w:val="sk-SK" w:eastAsia="en-US" w:bidi="ar-SA"/>
      </w:rPr>
    </w:lvl>
    <w:lvl w:ilvl="8" w:tplc="4B125288">
      <w:numFmt w:val="bullet"/>
      <w:lvlText w:val="•"/>
      <w:lvlJc w:val="left"/>
      <w:pPr>
        <w:ind w:left="7601" w:hanging="286"/>
      </w:pPr>
      <w:rPr>
        <w:rFonts w:hint="default"/>
        <w:lang w:val="sk-SK" w:eastAsia="en-US" w:bidi="ar-SA"/>
      </w:rPr>
    </w:lvl>
  </w:abstractNum>
  <w:abstractNum w:abstractNumId="3" w15:restartNumberingAfterBreak="0">
    <w:nsid w:val="15CB4CD1"/>
    <w:multiLevelType w:val="hybridMultilevel"/>
    <w:tmpl w:val="56CE8734"/>
    <w:lvl w:ilvl="0" w:tplc="6B24D55E">
      <w:start w:val="1"/>
      <w:numFmt w:val="upperRoman"/>
      <w:lvlText w:val="%1."/>
      <w:lvlJc w:val="left"/>
      <w:pPr>
        <w:ind w:left="441" w:hanging="159"/>
      </w:pPr>
      <w:rPr>
        <w:rFonts w:ascii="Arial Narrow" w:eastAsia="Arial Narrow" w:hAnsi="Arial Narrow" w:cs="Arial Narrow" w:hint="default"/>
        <w:b/>
        <w:bCs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1" w:tplc="19C4E240">
      <w:numFmt w:val="bullet"/>
      <w:lvlText w:val=""/>
      <w:lvlJc w:val="left"/>
      <w:pPr>
        <w:ind w:left="70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2" w:tplc="6FDA72CC">
      <w:numFmt w:val="bullet"/>
      <w:lvlText w:val="-"/>
      <w:lvlJc w:val="left"/>
      <w:pPr>
        <w:ind w:left="1135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3" w:tplc="74B8324E">
      <w:numFmt w:val="bullet"/>
      <w:lvlText w:val="•"/>
      <w:lvlJc w:val="left"/>
      <w:pPr>
        <w:ind w:left="2167" w:hanging="286"/>
      </w:pPr>
      <w:rPr>
        <w:rFonts w:hint="default"/>
        <w:lang w:val="sk-SK" w:eastAsia="en-US" w:bidi="ar-SA"/>
      </w:rPr>
    </w:lvl>
    <w:lvl w:ilvl="4" w:tplc="5F6897C2">
      <w:numFmt w:val="bullet"/>
      <w:lvlText w:val="•"/>
      <w:lvlJc w:val="left"/>
      <w:pPr>
        <w:ind w:left="3194" w:hanging="286"/>
      </w:pPr>
      <w:rPr>
        <w:rFonts w:hint="default"/>
        <w:lang w:val="sk-SK" w:eastAsia="en-US" w:bidi="ar-SA"/>
      </w:rPr>
    </w:lvl>
    <w:lvl w:ilvl="5" w:tplc="5C2EAD92">
      <w:numFmt w:val="bullet"/>
      <w:lvlText w:val="•"/>
      <w:lvlJc w:val="left"/>
      <w:pPr>
        <w:ind w:left="4221" w:hanging="286"/>
      </w:pPr>
      <w:rPr>
        <w:rFonts w:hint="default"/>
        <w:lang w:val="sk-SK" w:eastAsia="en-US" w:bidi="ar-SA"/>
      </w:rPr>
    </w:lvl>
    <w:lvl w:ilvl="6" w:tplc="2BF82D8C">
      <w:numFmt w:val="bullet"/>
      <w:lvlText w:val="•"/>
      <w:lvlJc w:val="left"/>
      <w:pPr>
        <w:ind w:left="5248" w:hanging="286"/>
      </w:pPr>
      <w:rPr>
        <w:rFonts w:hint="default"/>
        <w:lang w:val="sk-SK" w:eastAsia="en-US" w:bidi="ar-SA"/>
      </w:rPr>
    </w:lvl>
    <w:lvl w:ilvl="7" w:tplc="B2143610">
      <w:numFmt w:val="bullet"/>
      <w:lvlText w:val="•"/>
      <w:lvlJc w:val="left"/>
      <w:pPr>
        <w:ind w:left="6275" w:hanging="286"/>
      </w:pPr>
      <w:rPr>
        <w:rFonts w:hint="default"/>
        <w:lang w:val="sk-SK" w:eastAsia="en-US" w:bidi="ar-SA"/>
      </w:rPr>
    </w:lvl>
    <w:lvl w:ilvl="8" w:tplc="8A9619CA">
      <w:numFmt w:val="bullet"/>
      <w:lvlText w:val="•"/>
      <w:lvlJc w:val="left"/>
      <w:pPr>
        <w:ind w:left="7302" w:hanging="286"/>
      </w:pPr>
      <w:rPr>
        <w:rFonts w:hint="default"/>
        <w:lang w:val="sk-SK" w:eastAsia="en-US" w:bidi="ar-SA"/>
      </w:rPr>
    </w:lvl>
  </w:abstractNum>
  <w:abstractNum w:abstractNumId="4" w15:restartNumberingAfterBreak="0">
    <w:nsid w:val="1EC646E3"/>
    <w:multiLevelType w:val="hybridMultilevel"/>
    <w:tmpl w:val="683C44CA"/>
    <w:lvl w:ilvl="0" w:tplc="643815F8">
      <w:numFmt w:val="bullet"/>
      <w:lvlText w:val=""/>
      <w:lvlJc w:val="left"/>
      <w:pPr>
        <w:ind w:left="45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4E52F7D6">
      <w:numFmt w:val="bullet"/>
      <w:lvlText w:val="•"/>
      <w:lvlJc w:val="left"/>
      <w:pPr>
        <w:ind w:left="1320" w:hanging="284"/>
      </w:pPr>
      <w:rPr>
        <w:rFonts w:hint="default"/>
        <w:lang w:val="sk-SK" w:eastAsia="en-US" w:bidi="ar-SA"/>
      </w:rPr>
    </w:lvl>
    <w:lvl w:ilvl="2" w:tplc="685E614C">
      <w:numFmt w:val="bullet"/>
      <w:lvlText w:val="•"/>
      <w:lvlJc w:val="left"/>
      <w:pPr>
        <w:ind w:left="2180" w:hanging="284"/>
      </w:pPr>
      <w:rPr>
        <w:rFonts w:hint="default"/>
        <w:lang w:val="sk-SK" w:eastAsia="en-US" w:bidi="ar-SA"/>
      </w:rPr>
    </w:lvl>
    <w:lvl w:ilvl="3" w:tplc="15AEF828">
      <w:numFmt w:val="bullet"/>
      <w:lvlText w:val="•"/>
      <w:lvlJc w:val="left"/>
      <w:pPr>
        <w:ind w:left="3040" w:hanging="284"/>
      </w:pPr>
      <w:rPr>
        <w:rFonts w:hint="default"/>
        <w:lang w:val="sk-SK" w:eastAsia="en-US" w:bidi="ar-SA"/>
      </w:rPr>
    </w:lvl>
    <w:lvl w:ilvl="4" w:tplc="A52CF182">
      <w:numFmt w:val="bullet"/>
      <w:lvlText w:val="•"/>
      <w:lvlJc w:val="left"/>
      <w:pPr>
        <w:ind w:left="3900" w:hanging="284"/>
      </w:pPr>
      <w:rPr>
        <w:rFonts w:hint="default"/>
        <w:lang w:val="sk-SK" w:eastAsia="en-US" w:bidi="ar-SA"/>
      </w:rPr>
    </w:lvl>
    <w:lvl w:ilvl="5" w:tplc="D004E6B2">
      <w:numFmt w:val="bullet"/>
      <w:lvlText w:val="•"/>
      <w:lvlJc w:val="left"/>
      <w:pPr>
        <w:ind w:left="4760" w:hanging="284"/>
      </w:pPr>
      <w:rPr>
        <w:rFonts w:hint="default"/>
        <w:lang w:val="sk-SK" w:eastAsia="en-US" w:bidi="ar-SA"/>
      </w:rPr>
    </w:lvl>
    <w:lvl w:ilvl="6" w:tplc="FDBCCBDE">
      <w:numFmt w:val="bullet"/>
      <w:lvlText w:val="•"/>
      <w:lvlJc w:val="left"/>
      <w:pPr>
        <w:ind w:left="5620" w:hanging="284"/>
      </w:pPr>
      <w:rPr>
        <w:rFonts w:hint="default"/>
        <w:lang w:val="sk-SK" w:eastAsia="en-US" w:bidi="ar-SA"/>
      </w:rPr>
    </w:lvl>
    <w:lvl w:ilvl="7" w:tplc="859E658E">
      <w:numFmt w:val="bullet"/>
      <w:lvlText w:val="•"/>
      <w:lvlJc w:val="left"/>
      <w:pPr>
        <w:ind w:left="6480" w:hanging="284"/>
      </w:pPr>
      <w:rPr>
        <w:rFonts w:hint="default"/>
        <w:lang w:val="sk-SK" w:eastAsia="en-US" w:bidi="ar-SA"/>
      </w:rPr>
    </w:lvl>
    <w:lvl w:ilvl="8" w:tplc="71565D1C">
      <w:numFmt w:val="bullet"/>
      <w:lvlText w:val="•"/>
      <w:lvlJc w:val="left"/>
      <w:pPr>
        <w:ind w:left="7340" w:hanging="284"/>
      </w:pPr>
      <w:rPr>
        <w:rFonts w:hint="default"/>
        <w:lang w:val="sk-SK" w:eastAsia="en-US" w:bidi="ar-SA"/>
      </w:rPr>
    </w:lvl>
  </w:abstractNum>
  <w:abstractNum w:abstractNumId="5" w15:restartNumberingAfterBreak="0">
    <w:nsid w:val="34FE2821"/>
    <w:multiLevelType w:val="hybridMultilevel"/>
    <w:tmpl w:val="85DCE6CE"/>
    <w:lvl w:ilvl="0" w:tplc="0588AD68">
      <w:numFmt w:val="bullet"/>
      <w:lvlText w:val=""/>
      <w:lvlJc w:val="left"/>
      <w:pPr>
        <w:ind w:left="568" w:hanging="286"/>
      </w:pPr>
      <w:rPr>
        <w:rFonts w:ascii="Wingdings" w:eastAsia="Wingdings" w:hAnsi="Wingdings" w:cs="Wingdings" w:hint="default"/>
        <w:spacing w:val="0"/>
        <w:w w:val="100"/>
        <w:lang w:val="sk-SK" w:eastAsia="en-US" w:bidi="ar-SA"/>
      </w:rPr>
    </w:lvl>
    <w:lvl w:ilvl="1" w:tplc="DE98F0F0">
      <w:numFmt w:val="bullet"/>
      <w:lvlText w:val="•"/>
      <w:lvlJc w:val="left"/>
      <w:pPr>
        <w:ind w:left="1439" w:hanging="286"/>
      </w:pPr>
      <w:rPr>
        <w:rFonts w:hint="default"/>
        <w:lang w:val="sk-SK" w:eastAsia="en-US" w:bidi="ar-SA"/>
      </w:rPr>
    </w:lvl>
    <w:lvl w:ilvl="2" w:tplc="EF5E7A72">
      <w:numFmt w:val="bullet"/>
      <w:lvlText w:val="•"/>
      <w:lvlJc w:val="left"/>
      <w:pPr>
        <w:ind w:left="2319" w:hanging="286"/>
      </w:pPr>
      <w:rPr>
        <w:rFonts w:hint="default"/>
        <w:lang w:val="sk-SK" w:eastAsia="en-US" w:bidi="ar-SA"/>
      </w:rPr>
    </w:lvl>
    <w:lvl w:ilvl="3" w:tplc="0902F9D2">
      <w:numFmt w:val="bullet"/>
      <w:lvlText w:val="•"/>
      <w:lvlJc w:val="left"/>
      <w:pPr>
        <w:ind w:left="3198" w:hanging="286"/>
      </w:pPr>
      <w:rPr>
        <w:rFonts w:hint="default"/>
        <w:lang w:val="sk-SK" w:eastAsia="en-US" w:bidi="ar-SA"/>
      </w:rPr>
    </w:lvl>
    <w:lvl w:ilvl="4" w:tplc="71880B00">
      <w:numFmt w:val="bullet"/>
      <w:lvlText w:val="•"/>
      <w:lvlJc w:val="left"/>
      <w:pPr>
        <w:ind w:left="4078" w:hanging="286"/>
      </w:pPr>
      <w:rPr>
        <w:rFonts w:hint="default"/>
        <w:lang w:val="sk-SK" w:eastAsia="en-US" w:bidi="ar-SA"/>
      </w:rPr>
    </w:lvl>
    <w:lvl w:ilvl="5" w:tplc="40CAF658">
      <w:numFmt w:val="bullet"/>
      <w:lvlText w:val="•"/>
      <w:lvlJc w:val="left"/>
      <w:pPr>
        <w:ind w:left="4958" w:hanging="286"/>
      </w:pPr>
      <w:rPr>
        <w:rFonts w:hint="default"/>
        <w:lang w:val="sk-SK" w:eastAsia="en-US" w:bidi="ar-SA"/>
      </w:rPr>
    </w:lvl>
    <w:lvl w:ilvl="6" w:tplc="3CE0CCBE">
      <w:numFmt w:val="bullet"/>
      <w:lvlText w:val="•"/>
      <w:lvlJc w:val="left"/>
      <w:pPr>
        <w:ind w:left="5837" w:hanging="286"/>
      </w:pPr>
      <w:rPr>
        <w:rFonts w:hint="default"/>
        <w:lang w:val="sk-SK" w:eastAsia="en-US" w:bidi="ar-SA"/>
      </w:rPr>
    </w:lvl>
    <w:lvl w:ilvl="7" w:tplc="3558DB0E">
      <w:numFmt w:val="bullet"/>
      <w:lvlText w:val="•"/>
      <w:lvlJc w:val="left"/>
      <w:pPr>
        <w:ind w:left="6717" w:hanging="286"/>
      </w:pPr>
      <w:rPr>
        <w:rFonts w:hint="default"/>
        <w:lang w:val="sk-SK" w:eastAsia="en-US" w:bidi="ar-SA"/>
      </w:rPr>
    </w:lvl>
    <w:lvl w:ilvl="8" w:tplc="4C5AA416">
      <w:numFmt w:val="bullet"/>
      <w:lvlText w:val="•"/>
      <w:lvlJc w:val="left"/>
      <w:pPr>
        <w:ind w:left="7597" w:hanging="286"/>
      </w:pPr>
      <w:rPr>
        <w:rFonts w:hint="default"/>
        <w:lang w:val="sk-SK" w:eastAsia="en-US" w:bidi="ar-SA"/>
      </w:rPr>
    </w:lvl>
  </w:abstractNum>
  <w:abstractNum w:abstractNumId="6" w15:restartNumberingAfterBreak="0">
    <w:nsid w:val="3C51266F"/>
    <w:multiLevelType w:val="hybridMultilevel"/>
    <w:tmpl w:val="2E80714A"/>
    <w:lvl w:ilvl="0" w:tplc="BACA83B6">
      <w:numFmt w:val="bullet"/>
      <w:lvlText w:val=""/>
      <w:lvlJc w:val="left"/>
      <w:pPr>
        <w:ind w:left="571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1" w:tplc="3B22F548">
      <w:numFmt w:val="bullet"/>
      <w:lvlText w:val="•"/>
      <w:lvlJc w:val="left"/>
      <w:pPr>
        <w:ind w:left="1457" w:hanging="286"/>
      </w:pPr>
      <w:rPr>
        <w:rFonts w:hint="default"/>
        <w:lang w:val="sk-SK" w:eastAsia="en-US" w:bidi="ar-SA"/>
      </w:rPr>
    </w:lvl>
    <w:lvl w:ilvl="2" w:tplc="6A800F7A">
      <w:numFmt w:val="bullet"/>
      <w:lvlText w:val="•"/>
      <w:lvlJc w:val="left"/>
      <w:pPr>
        <w:ind w:left="2335" w:hanging="286"/>
      </w:pPr>
      <w:rPr>
        <w:rFonts w:hint="default"/>
        <w:lang w:val="sk-SK" w:eastAsia="en-US" w:bidi="ar-SA"/>
      </w:rPr>
    </w:lvl>
    <w:lvl w:ilvl="3" w:tplc="2600528C">
      <w:numFmt w:val="bullet"/>
      <w:lvlText w:val="•"/>
      <w:lvlJc w:val="left"/>
      <w:pPr>
        <w:ind w:left="3212" w:hanging="286"/>
      </w:pPr>
      <w:rPr>
        <w:rFonts w:hint="default"/>
        <w:lang w:val="sk-SK" w:eastAsia="en-US" w:bidi="ar-SA"/>
      </w:rPr>
    </w:lvl>
    <w:lvl w:ilvl="4" w:tplc="23363D5E">
      <w:numFmt w:val="bullet"/>
      <w:lvlText w:val="•"/>
      <w:lvlJc w:val="left"/>
      <w:pPr>
        <w:ind w:left="4090" w:hanging="286"/>
      </w:pPr>
      <w:rPr>
        <w:rFonts w:hint="default"/>
        <w:lang w:val="sk-SK" w:eastAsia="en-US" w:bidi="ar-SA"/>
      </w:rPr>
    </w:lvl>
    <w:lvl w:ilvl="5" w:tplc="92D4656C">
      <w:numFmt w:val="bullet"/>
      <w:lvlText w:val="•"/>
      <w:lvlJc w:val="left"/>
      <w:pPr>
        <w:ind w:left="4968" w:hanging="286"/>
      </w:pPr>
      <w:rPr>
        <w:rFonts w:hint="default"/>
        <w:lang w:val="sk-SK" w:eastAsia="en-US" w:bidi="ar-SA"/>
      </w:rPr>
    </w:lvl>
    <w:lvl w:ilvl="6" w:tplc="5F745E46">
      <w:numFmt w:val="bullet"/>
      <w:lvlText w:val="•"/>
      <w:lvlJc w:val="left"/>
      <w:pPr>
        <w:ind w:left="5845" w:hanging="286"/>
      </w:pPr>
      <w:rPr>
        <w:rFonts w:hint="default"/>
        <w:lang w:val="sk-SK" w:eastAsia="en-US" w:bidi="ar-SA"/>
      </w:rPr>
    </w:lvl>
    <w:lvl w:ilvl="7" w:tplc="F76CB222">
      <w:numFmt w:val="bullet"/>
      <w:lvlText w:val="•"/>
      <w:lvlJc w:val="left"/>
      <w:pPr>
        <w:ind w:left="6723" w:hanging="286"/>
      </w:pPr>
      <w:rPr>
        <w:rFonts w:hint="default"/>
        <w:lang w:val="sk-SK" w:eastAsia="en-US" w:bidi="ar-SA"/>
      </w:rPr>
    </w:lvl>
    <w:lvl w:ilvl="8" w:tplc="5C2EB476">
      <w:numFmt w:val="bullet"/>
      <w:lvlText w:val="•"/>
      <w:lvlJc w:val="left"/>
      <w:pPr>
        <w:ind w:left="7601" w:hanging="286"/>
      </w:pPr>
      <w:rPr>
        <w:rFonts w:hint="default"/>
        <w:lang w:val="sk-SK" w:eastAsia="en-US" w:bidi="ar-SA"/>
      </w:rPr>
    </w:lvl>
  </w:abstractNum>
  <w:abstractNum w:abstractNumId="7" w15:restartNumberingAfterBreak="0">
    <w:nsid w:val="3D662A54"/>
    <w:multiLevelType w:val="hybridMultilevel"/>
    <w:tmpl w:val="4CC6E040"/>
    <w:lvl w:ilvl="0" w:tplc="9CEA2DCC">
      <w:numFmt w:val="bullet"/>
      <w:lvlText w:val=""/>
      <w:lvlJc w:val="left"/>
      <w:pPr>
        <w:ind w:left="45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740C5262">
      <w:numFmt w:val="bullet"/>
      <w:lvlText w:val="•"/>
      <w:lvlJc w:val="left"/>
      <w:pPr>
        <w:ind w:left="1320" w:hanging="284"/>
      </w:pPr>
      <w:rPr>
        <w:rFonts w:hint="default"/>
        <w:lang w:val="sk-SK" w:eastAsia="en-US" w:bidi="ar-SA"/>
      </w:rPr>
    </w:lvl>
    <w:lvl w:ilvl="2" w:tplc="FE0E0C72">
      <w:numFmt w:val="bullet"/>
      <w:lvlText w:val="•"/>
      <w:lvlJc w:val="left"/>
      <w:pPr>
        <w:ind w:left="2180" w:hanging="284"/>
      </w:pPr>
      <w:rPr>
        <w:rFonts w:hint="default"/>
        <w:lang w:val="sk-SK" w:eastAsia="en-US" w:bidi="ar-SA"/>
      </w:rPr>
    </w:lvl>
    <w:lvl w:ilvl="3" w:tplc="E4BC7CC8">
      <w:numFmt w:val="bullet"/>
      <w:lvlText w:val="•"/>
      <w:lvlJc w:val="left"/>
      <w:pPr>
        <w:ind w:left="3040" w:hanging="284"/>
      </w:pPr>
      <w:rPr>
        <w:rFonts w:hint="default"/>
        <w:lang w:val="sk-SK" w:eastAsia="en-US" w:bidi="ar-SA"/>
      </w:rPr>
    </w:lvl>
    <w:lvl w:ilvl="4" w:tplc="6B1A5376">
      <w:numFmt w:val="bullet"/>
      <w:lvlText w:val="•"/>
      <w:lvlJc w:val="left"/>
      <w:pPr>
        <w:ind w:left="3900" w:hanging="284"/>
      </w:pPr>
      <w:rPr>
        <w:rFonts w:hint="default"/>
        <w:lang w:val="sk-SK" w:eastAsia="en-US" w:bidi="ar-SA"/>
      </w:rPr>
    </w:lvl>
    <w:lvl w:ilvl="5" w:tplc="6478BAF4">
      <w:numFmt w:val="bullet"/>
      <w:lvlText w:val="•"/>
      <w:lvlJc w:val="left"/>
      <w:pPr>
        <w:ind w:left="4760" w:hanging="284"/>
      </w:pPr>
      <w:rPr>
        <w:rFonts w:hint="default"/>
        <w:lang w:val="sk-SK" w:eastAsia="en-US" w:bidi="ar-SA"/>
      </w:rPr>
    </w:lvl>
    <w:lvl w:ilvl="6" w:tplc="AC582E90">
      <w:numFmt w:val="bullet"/>
      <w:lvlText w:val="•"/>
      <w:lvlJc w:val="left"/>
      <w:pPr>
        <w:ind w:left="5620" w:hanging="284"/>
      </w:pPr>
      <w:rPr>
        <w:rFonts w:hint="default"/>
        <w:lang w:val="sk-SK" w:eastAsia="en-US" w:bidi="ar-SA"/>
      </w:rPr>
    </w:lvl>
    <w:lvl w:ilvl="7" w:tplc="A80207A4">
      <w:numFmt w:val="bullet"/>
      <w:lvlText w:val="•"/>
      <w:lvlJc w:val="left"/>
      <w:pPr>
        <w:ind w:left="6480" w:hanging="284"/>
      </w:pPr>
      <w:rPr>
        <w:rFonts w:hint="default"/>
        <w:lang w:val="sk-SK" w:eastAsia="en-US" w:bidi="ar-SA"/>
      </w:rPr>
    </w:lvl>
    <w:lvl w:ilvl="8" w:tplc="8B360704">
      <w:numFmt w:val="bullet"/>
      <w:lvlText w:val="•"/>
      <w:lvlJc w:val="left"/>
      <w:pPr>
        <w:ind w:left="7341" w:hanging="284"/>
      </w:pPr>
      <w:rPr>
        <w:rFonts w:hint="default"/>
        <w:lang w:val="sk-SK" w:eastAsia="en-US" w:bidi="ar-SA"/>
      </w:rPr>
    </w:lvl>
  </w:abstractNum>
  <w:abstractNum w:abstractNumId="8" w15:restartNumberingAfterBreak="0">
    <w:nsid w:val="44C154E5"/>
    <w:multiLevelType w:val="hybridMultilevel"/>
    <w:tmpl w:val="2D4AB976"/>
    <w:lvl w:ilvl="0" w:tplc="69BA93D6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spacing w:val="0"/>
        <w:w w:val="100"/>
        <w:lang w:val="sk-SK" w:eastAsia="en-US" w:bidi="ar-SA"/>
      </w:rPr>
    </w:lvl>
    <w:lvl w:ilvl="1" w:tplc="EBE42F8C">
      <w:start w:val="1"/>
      <w:numFmt w:val="lowerLetter"/>
      <w:lvlText w:val="%2)"/>
      <w:lvlJc w:val="left"/>
      <w:pPr>
        <w:ind w:left="1231" w:hanging="22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2" w:tplc="814CAB82">
      <w:numFmt w:val="bullet"/>
      <w:lvlText w:val="•"/>
      <w:lvlJc w:val="left"/>
      <w:pPr>
        <w:ind w:left="2109" w:hanging="221"/>
      </w:pPr>
      <w:rPr>
        <w:rFonts w:hint="default"/>
        <w:lang w:val="sk-SK" w:eastAsia="en-US" w:bidi="ar-SA"/>
      </w:rPr>
    </w:lvl>
    <w:lvl w:ilvl="3" w:tplc="144AC55A">
      <w:numFmt w:val="bullet"/>
      <w:lvlText w:val="•"/>
      <w:lvlJc w:val="left"/>
      <w:pPr>
        <w:ind w:left="2978" w:hanging="221"/>
      </w:pPr>
      <w:rPr>
        <w:rFonts w:hint="default"/>
        <w:lang w:val="sk-SK" w:eastAsia="en-US" w:bidi="ar-SA"/>
      </w:rPr>
    </w:lvl>
    <w:lvl w:ilvl="4" w:tplc="90A0D970">
      <w:numFmt w:val="bullet"/>
      <w:lvlText w:val="•"/>
      <w:lvlJc w:val="left"/>
      <w:pPr>
        <w:ind w:left="3847" w:hanging="221"/>
      </w:pPr>
      <w:rPr>
        <w:rFonts w:hint="default"/>
        <w:lang w:val="sk-SK" w:eastAsia="en-US" w:bidi="ar-SA"/>
      </w:rPr>
    </w:lvl>
    <w:lvl w:ilvl="5" w:tplc="1A38209E">
      <w:numFmt w:val="bullet"/>
      <w:lvlText w:val="•"/>
      <w:lvlJc w:val="left"/>
      <w:pPr>
        <w:ind w:left="4716" w:hanging="221"/>
      </w:pPr>
      <w:rPr>
        <w:rFonts w:hint="default"/>
        <w:lang w:val="sk-SK" w:eastAsia="en-US" w:bidi="ar-SA"/>
      </w:rPr>
    </w:lvl>
    <w:lvl w:ilvl="6" w:tplc="C1C09AB0">
      <w:numFmt w:val="bullet"/>
      <w:lvlText w:val="•"/>
      <w:lvlJc w:val="left"/>
      <w:pPr>
        <w:ind w:left="5585" w:hanging="221"/>
      </w:pPr>
      <w:rPr>
        <w:rFonts w:hint="default"/>
        <w:lang w:val="sk-SK" w:eastAsia="en-US" w:bidi="ar-SA"/>
      </w:rPr>
    </w:lvl>
    <w:lvl w:ilvl="7" w:tplc="01BE23D2">
      <w:numFmt w:val="bullet"/>
      <w:lvlText w:val="•"/>
      <w:lvlJc w:val="left"/>
      <w:pPr>
        <w:ind w:left="6454" w:hanging="221"/>
      </w:pPr>
      <w:rPr>
        <w:rFonts w:hint="default"/>
        <w:lang w:val="sk-SK" w:eastAsia="en-US" w:bidi="ar-SA"/>
      </w:rPr>
    </w:lvl>
    <w:lvl w:ilvl="8" w:tplc="AA6809E4">
      <w:numFmt w:val="bullet"/>
      <w:lvlText w:val="•"/>
      <w:lvlJc w:val="left"/>
      <w:pPr>
        <w:ind w:left="7323" w:hanging="221"/>
      </w:pPr>
      <w:rPr>
        <w:rFonts w:hint="default"/>
        <w:lang w:val="sk-SK" w:eastAsia="en-US" w:bidi="ar-SA"/>
      </w:rPr>
    </w:lvl>
  </w:abstractNum>
  <w:abstractNum w:abstractNumId="9" w15:restartNumberingAfterBreak="0">
    <w:nsid w:val="457B3BE7"/>
    <w:multiLevelType w:val="hybridMultilevel"/>
    <w:tmpl w:val="925C5B68"/>
    <w:lvl w:ilvl="0" w:tplc="1CC07C2C">
      <w:numFmt w:val="bullet"/>
      <w:lvlText w:val=""/>
      <w:lvlJc w:val="left"/>
      <w:pPr>
        <w:ind w:left="44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2E6EAEDE">
      <w:numFmt w:val="bullet"/>
      <w:lvlText w:val="•"/>
      <w:lvlJc w:val="left"/>
      <w:pPr>
        <w:ind w:left="1302" w:hanging="284"/>
      </w:pPr>
      <w:rPr>
        <w:rFonts w:hint="default"/>
        <w:lang w:val="sk-SK" w:eastAsia="en-US" w:bidi="ar-SA"/>
      </w:rPr>
    </w:lvl>
    <w:lvl w:ilvl="2" w:tplc="0ADCF78A">
      <w:numFmt w:val="bullet"/>
      <w:lvlText w:val="•"/>
      <w:lvlJc w:val="left"/>
      <w:pPr>
        <w:ind w:left="2164" w:hanging="284"/>
      </w:pPr>
      <w:rPr>
        <w:rFonts w:hint="default"/>
        <w:lang w:val="sk-SK" w:eastAsia="en-US" w:bidi="ar-SA"/>
      </w:rPr>
    </w:lvl>
    <w:lvl w:ilvl="3" w:tplc="2CB0C962">
      <w:numFmt w:val="bullet"/>
      <w:lvlText w:val="•"/>
      <w:lvlJc w:val="left"/>
      <w:pPr>
        <w:ind w:left="3026" w:hanging="284"/>
      </w:pPr>
      <w:rPr>
        <w:rFonts w:hint="default"/>
        <w:lang w:val="sk-SK" w:eastAsia="en-US" w:bidi="ar-SA"/>
      </w:rPr>
    </w:lvl>
    <w:lvl w:ilvl="4" w:tplc="372E5E0C">
      <w:numFmt w:val="bullet"/>
      <w:lvlText w:val="•"/>
      <w:lvlJc w:val="left"/>
      <w:pPr>
        <w:ind w:left="3888" w:hanging="284"/>
      </w:pPr>
      <w:rPr>
        <w:rFonts w:hint="default"/>
        <w:lang w:val="sk-SK" w:eastAsia="en-US" w:bidi="ar-SA"/>
      </w:rPr>
    </w:lvl>
    <w:lvl w:ilvl="5" w:tplc="6942A6D4">
      <w:numFmt w:val="bullet"/>
      <w:lvlText w:val="•"/>
      <w:lvlJc w:val="left"/>
      <w:pPr>
        <w:ind w:left="4750" w:hanging="284"/>
      </w:pPr>
      <w:rPr>
        <w:rFonts w:hint="default"/>
        <w:lang w:val="sk-SK" w:eastAsia="en-US" w:bidi="ar-SA"/>
      </w:rPr>
    </w:lvl>
    <w:lvl w:ilvl="6" w:tplc="A8EA87E0">
      <w:numFmt w:val="bullet"/>
      <w:lvlText w:val="•"/>
      <w:lvlJc w:val="left"/>
      <w:pPr>
        <w:ind w:left="5612" w:hanging="284"/>
      </w:pPr>
      <w:rPr>
        <w:rFonts w:hint="default"/>
        <w:lang w:val="sk-SK" w:eastAsia="en-US" w:bidi="ar-SA"/>
      </w:rPr>
    </w:lvl>
    <w:lvl w:ilvl="7" w:tplc="36B05C6E">
      <w:numFmt w:val="bullet"/>
      <w:lvlText w:val="•"/>
      <w:lvlJc w:val="left"/>
      <w:pPr>
        <w:ind w:left="6474" w:hanging="284"/>
      </w:pPr>
      <w:rPr>
        <w:rFonts w:hint="default"/>
        <w:lang w:val="sk-SK" w:eastAsia="en-US" w:bidi="ar-SA"/>
      </w:rPr>
    </w:lvl>
    <w:lvl w:ilvl="8" w:tplc="7CFA0BEC">
      <w:numFmt w:val="bullet"/>
      <w:lvlText w:val="•"/>
      <w:lvlJc w:val="left"/>
      <w:pPr>
        <w:ind w:left="7337" w:hanging="284"/>
      </w:pPr>
      <w:rPr>
        <w:rFonts w:hint="default"/>
        <w:lang w:val="sk-SK" w:eastAsia="en-US" w:bidi="ar-SA"/>
      </w:rPr>
    </w:lvl>
  </w:abstractNum>
  <w:abstractNum w:abstractNumId="10" w15:restartNumberingAfterBreak="0">
    <w:nsid w:val="47B76BFF"/>
    <w:multiLevelType w:val="hybridMultilevel"/>
    <w:tmpl w:val="EC7CF7EA"/>
    <w:lvl w:ilvl="0" w:tplc="6BDC4418">
      <w:start w:val="1"/>
      <w:numFmt w:val="lowerLetter"/>
      <w:lvlText w:val="%1)"/>
      <w:lvlJc w:val="left"/>
      <w:pPr>
        <w:ind w:left="424" w:hanging="284"/>
      </w:pPr>
      <w:rPr>
        <w:rFonts w:ascii="Arial Narrow" w:eastAsia="Arial Narrow" w:hAnsi="Arial Narrow" w:cs="Arial Narrow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99F6F91C">
      <w:numFmt w:val="bullet"/>
      <w:lvlText w:val=""/>
      <w:lvlJc w:val="left"/>
      <w:pPr>
        <w:ind w:left="849" w:hanging="281"/>
      </w:pPr>
      <w:rPr>
        <w:rFonts w:ascii="Wingdings" w:eastAsia="Wingdings" w:hAnsi="Wingdings" w:cs="Wingdings" w:hint="default"/>
        <w:spacing w:val="0"/>
        <w:w w:val="100"/>
        <w:lang w:val="sk-SK" w:eastAsia="en-US" w:bidi="ar-SA"/>
      </w:rPr>
    </w:lvl>
    <w:lvl w:ilvl="2" w:tplc="52502402">
      <w:numFmt w:val="bullet"/>
      <w:lvlText w:val="•"/>
      <w:lvlJc w:val="left"/>
      <w:pPr>
        <w:ind w:left="1786" w:hanging="281"/>
      </w:pPr>
      <w:rPr>
        <w:rFonts w:hint="default"/>
        <w:lang w:val="sk-SK" w:eastAsia="en-US" w:bidi="ar-SA"/>
      </w:rPr>
    </w:lvl>
    <w:lvl w:ilvl="3" w:tplc="BB82F7B2">
      <w:numFmt w:val="bullet"/>
      <w:lvlText w:val="•"/>
      <w:lvlJc w:val="left"/>
      <w:pPr>
        <w:ind w:left="2732" w:hanging="281"/>
      </w:pPr>
      <w:rPr>
        <w:rFonts w:hint="default"/>
        <w:lang w:val="sk-SK" w:eastAsia="en-US" w:bidi="ar-SA"/>
      </w:rPr>
    </w:lvl>
    <w:lvl w:ilvl="4" w:tplc="220ED5C6">
      <w:numFmt w:val="bullet"/>
      <w:lvlText w:val="•"/>
      <w:lvlJc w:val="left"/>
      <w:pPr>
        <w:ind w:left="3678" w:hanging="281"/>
      </w:pPr>
      <w:rPr>
        <w:rFonts w:hint="default"/>
        <w:lang w:val="sk-SK" w:eastAsia="en-US" w:bidi="ar-SA"/>
      </w:rPr>
    </w:lvl>
    <w:lvl w:ilvl="5" w:tplc="C5EA1E2C">
      <w:numFmt w:val="bullet"/>
      <w:lvlText w:val="•"/>
      <w:lvlJc w:val="left"/>
      <w:pPr>
        <w:ind w:left="4625" w:hanging="281"/>
      </w:pPr>
      <w:rPr>
        <w:rFonts w:hint="default"/>
        <w:lang w:val="sk-SK" w:eastAsia="en-US" w:bidi="ar-SA"/>
      </w:rPr>
    </w:lvl>
    <w:lvl w:ilvl="6" w:tplc="DF426352">
      <w:numFmt w:val="bullet"/>
      <w:lvlText w:val="•"/>
      <w:lvlJc w:val="left"/>
      <w:pPr>
        <w:ind w:left="5571" w:hanging="281"/>
      </w:pPr>
      <w:rPr>
        <w:rFonts w:hint="default"/>
        <w:lang w:val="sk-SK" w:eastAsia="en-US" w:bidi="ar-SA"/>
      </w:rPr>
    </w:lvl>
    <w:lvl w:ilvl="7" w:tplc="B4D6226C">
      <w:numFmt w:val="bullet"/>
      <w:lvlText w:val="•"/>
      <w:lvlJc w:val="left"/>
      <w:pPr>
        <w:ind w:left="6517" w:hanging="281"/>
      </w:pPr>
      <w:rPr>
        <w:rFonts w:hint="default"/>
        <w:lang w:val="sk-SK" w:eastAsia="en-US" w:bidi="ar-SA"/>
      </w:rPr>
    </w:lvl>
    <w:lvl w:ilvl="8" w:tplc="FB0EC9F0">
      <w:numFmt w:val="bullet"/>
      <w:lvlText w:val="•"/>
      <w:lvlJc w:val="left"/>
      <w:pPr>
        <w:ind w:left="7463" w:hanging="281"/>
      </w:pPr>
      <w:rPr>
        <w:rFonts w:hint="default"/>
        <w:lang w:val="sk-SK" w:eastAsia="en-US" w:bidi="ar-SA"/>
      </w:rPr>
    </w:lvl>
  </w:abstractNum>
  <w:abstractNum w:abstractNumId="11" w15:restartNumberingAfterBreak="0">
    <w:nsid w:val="4A002FDA"/>
    <w:multiLevelType w:val="hybridMultilevel"/>
    <w:tmpl w:val="D340D89A"/>
    <w:lvl w:ilvl="0" w:tplc="05E2278E">
      <w:numFmt w:val="bullet"/>
      <w:lvlText w:val="-"/>
      <w:lvlJc w:val="left"/>
      <w:pPr>
        <w:ind w:left="827" w:hanging="17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DCB0D3B8">
      <w:numFmt w:val="bullet"/>
      <w:lvlText w:val="•"/>
      <w:lvlJc w:val="left"/>
      <w:pPr>
        <w:ind w:left="1644" w:hanging="173"/>
      </w:pPr>
      <w:rPr>
        <w:rFonts w:hint="default"/>
        <w:lang w:val="sk-SK" w:eastAsia="en-US" w:bidi="ar-SA"/>
      </w:rPr>
    </w:lvl>
    <w:lvl w:ilvl="2" w:tplc="F760ACFA">
      <w:numFmt w:val="bullet"/>
      <w:lvlText w:val="•"/>
      <w:lvlJc w:val="left"/>
      <w:pPr>
        <w:ind w:left="2468" w:hanging="173"/>
      </w:pPr>
      <w:rPr>
        <w:rFonts w:hint="default"/>
        <w:lang w:val="sk-SK" w:eastAsia="en-US" w:bidi="ar-SA"/>
      </w:rPr>
    </w:lvl>
    <w:lvl w:ilvl="3" w:tplc="9A9A93B0">
      <w:numFmt w:val="bullet"/>
      <w:lvlText w:val="•"/>
      <w:lvlJc w:val="left"/>
      <w:pPr>
        <w:ind w:left="3292" w:hanging="173"/>
      </w:pPr>
      <w:rPr>
        <w:rFonts w:hint="default"/>
        <w:lang w:val="sk-SK" w:eastAsia="en-US" w:bidi="ar-SA"/>
      </w:rPr>
    </w:lvl>
    <w:lvl w:ilvl="4" w:tplc="57D4BAF0">
      <w:numFmt w:val="bullet"/>
      <w:lvlText w:val="•"/>
      <w:lvlJc w:val="left"/>
      <w:pPr>
        <w:ind w:left="4116" w:hanging="173"/>
      </w:pPr>
      <w:rPr>
        <w:rFonts w:hint="default"/>
        <w:lang w:val="sk-SK" w:eastAsia="en-US" w:bidi="ar-SA"/>
      </w:rPr>
    </w:lvl>
    <w:lvl w:ilvl="5" w:tplc="1EA4E770">
      <w:numFmt w:val="bullet"/>
      <w:lvlText w:val="•"/>
      <w:lvlJc w:val="left"/>
      <w:pPr>
        <w:ind w:left="4940" w:hanging="173"/>
      </w:pPr>
      <w:rPr>
        <w:rFonts w:hint="default"/>
        <w:lang w:val="sk-SK" w:eastAsia="en-US" w:bidi="ar-SA"/>
      </w:rPr>
    </w:lvl>
    <w:lvl w:ilvl="6" w:tplc="636EFB5C">
      <w:numFmt w:val="bullet"/>
      <w:lvlText w:val="•"/>
      <w:lvlJc w:val="left"/>
      <w:pPr>
        <w:ind w:left="5764" w:hanging="173"/>
      </w:pPr>
      <w:rPr>
        <w:rFonts w:hint="default"/>
        <w:lang w:val="sk-SK" w:eastAsia="en-US" w:bidi="ar-SA"/>
      </w:rPr>
    </w:lvl>
    <w:lvl w:ilvl="7" w:tplc="B5E6C964">
      <w:numFmt w:val="bullet"/>
      <w:lvlText w:val="•"/>
      <w:lvlJc w:val="left"/>
      <w:pPr>
        <w:ind w:left="6588" w:hanging="173"/>
      </w:pPr>
      <w:rPr>
        <w:rFonts w:hint="default"/>
        <w:lang w:val="sk-SK" w:eastAsia="en-US" w:bidi="ar-SA"/>
      </w:rPr>
    </w:lvl>
    <w:lvl w:ilvl="8" w:tplc="A2D0ADC8">
      <w:numFmt w:val="bullet"/>
      <w:lvlText w:val="•"/>
      <w:lvlJc w:val="left"/>
      <w:pPr>
        <w:ind w:left="7413" w:hanging="173"/>
      </w:pPr>
      <w:rPr>
        <w:rFonts w:hint="default"/>
        <w:lang w:val="sk-SK" w:eastAsia="en-US" w:bidi="ar-SA"/>
      </w:rPr>
    </w:lvl>
  </w:abstractNum>
  <w:abstractNum w:abstractNumId="12" w15:restartNumberingAfterBreak="0">
    <w:nsid w:val="67F736E6"/>
    <w:multiLevelType w:val="hybridMultilevel"/>
    <w:tmpl w:val="A11C22FE"/>
    <w:lvl w:ilvl="0" w:tplc="B80E8E24">
      <w:numFmt w:val="bullet"/>
      <w:lvlText w:val=""/>
      <w:lvlJc w:val="left"/>
      <w:pPr>
        <w:ind w:left="45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A8789100">
      <w:numFmt w:val="bullet"/>
      <w:lvlText w:val="•"/>
      <w:lvlJc w:val="left"/>
      <w:pPr>
        <w:ind w:left="1320" w:hanging="284"/>
      </w:pPr>
      <w:rPr>
        <w:rFonts w:hint="default"/>
        <w:lang w:val="sk-SK" w:eastAsia="en-US" w:bidi="ar-SA"/>
      </w:rPr>
    </w:lvl>
    <w:lvl w:ilvl="2" w:tplc="2A2A1AF0">
      <w:numFmt w:val="bullet"/>
      <w:lvlText w:val="•"/>
      <w:lvlJc w:val="left"/>
      <w:pPr>
        <w:ind w:left="2180" w:hanging="284"/>
      </w:pPr>
      <w:rPr>
        <w:rFonts w:hint="default"/>
        <w:lang w:val="sk-SK" w:eastAsia="en-US" w:bidi="ar-SA"/>
      </w:rPr>
    </w:lvl>
    <w:lvl w:ilvl="3" w:tplc="B1A49698">
      <w:numFmt w:val="bullet"/>
      <w:lvlText w:val="•"/>
      <w:lvlJc w:val="left"/>
      <w:pPr>
        <w:ind w:left="3040" w:hanging="284"/>
      </w:pPr>
      <w:rPr>
        <w:rFonts w:hint="default"/>
        <w:lang w:val="sk-SK" w:eastAsia="en-US" w:bidi="ar-SA"/>
      </w:rPr>
    </w:lvl>
    <w:lvl w:ilvl="4" w:tplc="E498296A">
      <w:numFmt w:val="bullet"/>
      <w:lvlText w:val="•"/>
      <w:lvlJc w:val="left"/>
      <w:pPr>
        <w:ind w:left="3900" w:hanging="284"/>
      </w:pPr>
      <w:rPr>
        <w:rFonts w:hint="default"/>
        <w:lang w:val="sk-SK" w:eastAsia="en-US" w:bidi="ar-SA"/>
      </w:rPr>
    </w:lvl>
    <w:lvl w:ilvl="5" w:tplc="2B32844C">
      <w:numFmt w:val="bullet"/>
      <w:lvlText w:val="•"/>
      <w:lvlJc w:val="left"/>
      <w:pPr>
        <w:ind w:left="4760" w:hanging="284"/>
      </w:pPr>
      <w:rPr>
        <w:rFonts w:hint="default"/>
        <w:lang w:val="sk-SK" w:eastAsia="en-US" w:bidi="ar-SA"/>
      </w:rPr>
    </w:lvl>
    <w:lvl w:ilvl="6" w:tplc="CD2A444C">
      <w:numFmt w:val="bullet"/>
      <w:lvlText w:val="•"/>
      <w:lvlJc w:val="left"/>
      <w:pPr>
        <w:ind w:left="5620" w:hanging="284"/>
      </w:pPr>
      <w:rPr>
        <w:rFonts w:hint="default"/>
        <w:lang w:val="sk-SK" w:eastAsia="en-US" w:bidi="ar-SA"/>
      </w:rPr>
    </w:lvl>
    <w:lvl w:ilvl="7" w:tplc="80C689E2">
      <w:numFmt w:val="bullet"/>
      <w:lvlText w:val="•"/>
      <w:lvlJc w:val="left"/>
      <w:pPr>
        <w:ind w:left="6480" w:hanging="284"/>
      </w:pPr>
      <w:rPr>
        <w:rFonts w:hint="default"/>
        <w:lang w:val="sk-SK" w:eastAsia="en-US" w:bidi="ar-SA"/>
      </w:rPr>
    </w:lvl>
    <w:lvl w:ilvl="8" w:tplc="08121442">
      <w:numFmt w:val="bullet"/>
      <w:lvlText w:val="•"/>
      <w:lvlJc w:val="left"/>
      <w:pPr>
        <w:ind w:left="7341" w:hanging="284"/>
      </w:pPr>
      <w:rPr>
        <w:rFonts w:hint="default"/>
        <w:lang w:val="sk-SK" w:eastAsia="en-US" w:bidi="ar-SA"/>
      </w:rPr>
    </w:lvl>
  </w:abstractNum>
  <w:abstractNum w:abstractNumId="13" w15:restartNumberingAfterBreak="0">
    <w:nsid w:val="69DC793D"/>
    <w:multiLevelType w:val="hybridMultilevel"/>
    <w:tmpl w:val="CAF4993E"/>
    <w:lvl w:ilvl="0" w:tplc="85384CDE">
      <w:numFmt w:val="bullet"/>
      <w:lvlText w:val=""/>
      <w:lvlJc w:val="left"/>
      <w:pPr>
        <w:ind w:left="44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37AC4148">
      <w:start w:val="1"/>
      <w:numFmt w:val="lowerLetter"/>
      <w:lvlText w:val="%2)"/>
      <w:lvlJc w:val="left"/>
      <w:pPr>
        <w:ind w:left="827" w:hanging="243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C284E81E">
      <w:numFmt w:val="bullet"/>
      <w:lvlText w:val="•"/>
      <w:lvlJc w:val="left"/>
      <w:pPr>
        <w:ind w:left="1735" w:hanging="243"/>
      </w:pPr>
      <w:rPr>
        <w:rFonts w:hint="default"/>
        <w:lang w:val="sk-SK" w:eastAsia="en-US" w:bidi="ar-SA"/>
      </w:rPr>
    </w:lvl>
    <w:lvl w:ilvl="3" w:tplc="6BDEB530">
      <w:numFmt w:val="bullet"/>
      <w:lvlText w:val="•"/>
      <w:lvlJc w:val="left"/>
      <w:pPr>
        <w:ind w:left="2651" w:hanging="243"/>
      </w:pPr>
      <w:rPr>
        <w:rFonts w:hint="default"/>
        <w:lang w:val="sk-SK" w:eastAsia="en-US" w:bidi="ar-SA"/>
      </w:rPr>
    </w:lvl>
    <w:lvl w:ilvl="4" w:tplc="8EACCD5A">
      <w:numFmt w:val="bullet"/>
      <w:lvlText w:val="•"/>
      <w:lvlJc w:val="left"/>
      <w:pPr>
        <w:ind w:left="3567" w:hanging="243"/>
      </w:pPr>
      <w:rPr>
        <w:rFonts w:hint="default"/>
        <w:lang w:val="sk-SK" w:eastAsia="en-US" w:bidi="ar-SA"/>
      </w:rPr>
    </w:lvl>
    <w:lvl w:ilvl="5" w:tplc="9D428C74">
      <w:numFmt w:val="bullet"/>
      <w:lvlText w:val="•"/>
      <w:lvlJc w:val="left"/>
      <w:pPr>
        <w:ind w:left="4482" w:hanging="243"/>
      </w:pPr>
      <w:rPr>
        <w:rFonts w:hint="default"/>
        <w:lang w:val="sk-SK" w:eastAsia="en-US" w:bidi="ar-SA"/>
      </w:rPr>
    </w:lvl>
    <w:lvl w:ilvl="6" w:tplc="E6563312">
      <w:numFmt w:val="bullet"/>
      <w:lvlText w:val="•"/>
      <w:lvlJc w:val="left"/>
      <w:pPr>
        <w:ind w:left="5398" w:hanging="243"/>
      </w:pPr>
      <w:rPr>
        <w:rFonts w:hint="default"/>
        <w:lang w:val="sk-SK" w:eastAsia="en-US" w:bidi="ar-SA"/>
      </w:rPr>
    </w:lvl>
    <w:lvl w:ilvl="7" w:tplc="A232CB9A">
      <w:numFmt w:val="bullet"/>
      <w:lvlText w:val="•"/>
      <w:lvlJc w:val="left"/>
      <w:pPr>
        <w:ind w:left="6314" w:hanging="243"/>
      </w:pPr>
      <w:rPr>
        <w:rFonts w:hint="default"/>
        <w:lang w:val="sk-SK" w:eastAsia="en-US" w:bidi="ar-SA"/>
      </w:rPr>
    </w:lvl>
    <w:lvl w:ilvl="8" w:tplc="81482980">
      <w:numFmt w:val="bullet"/>
      <w:lvlText w:val="•"/>
      <w:lvlJc w:val="left"/>
      <w:pPr>
        <w:ind w:left="7229" w:hanging="243"/>
      </w:pPr>
      <w:rPr>
        <w:rFonts w:hint="default"/>
        <w:lang w:val="sk-SK" w:eastAsia="en-US" w:bidi="ar-SA"/>
      </w:rPr>
    </w:lvl>
  </w:abstractNum>
  <w:abstractNum w:abstractNumId="14" w15:restartNumberingAfterBreak="0">
    <w:nsid w:val="7EF84146"/>
    <w:multiLevelType w:val="hybridMultilevel"/>
    <w:tmpl w:val="CCC414B8"/>
    <w:lvl w:ilvl="0" w:tplc="17C64CAA">
      <w:numFmt w:val="bullet"/>
      <w:lvlText w:val="o"/>
      <w:lvlJc w:val="left"/>
      <w:pPr>
        <w:ind w:left="1293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3"/>
        <w:szCs w:val="23"/>
        <w:lang w:val="sk-SK" w:eastAsia="en-US" w:bidi="ar-SA"/>
      </w:rPr>
    </w:lvl>
    <w:lvl w:ilvl="1" w:tplc="AE2C7BBA">
      <w:numFmt w:val="bullet"/>
      <w:lvlText w:val="•"/>
      <w:lvlJc w:val="left"/>
      <w:pPr>
        <w:ind w:left="2076" w:hanging="284"/>
      </w:pPr>
      <w:rPr>
        <w:rFonts w:hint="default"/>
        <w:lang w:val="sk-SK" w:eastAsia="en-US" w:bidi="ar-SA"/>
      </w:rPr>
    </w:lvl>
    <w:lvl w:ilvl="2" w:tplc="111CC54C">
      <w:numFmt w:val="bullet"/>
      <w:lvlText w:val="•"/>
      <w:lvlJc w:val="left"/>
      <w:pPr>
        <w:ind w:left="2852" w:hanging="284"/>
      </w:pPr>
      <w:rPr>
        <w:rFonts w:hint="default"/>
        <w:lang w:val="sk-SK" w:eastAsia="en-US" w:bidi="ar-SA"/>
      </w:rPr>
    </w:lvl>
    <w:lvl w:ilvl="3" w:tplc="827EB720">
      <w:numFmt w:val="bullet"/>
      <w:lvlText w:val="•"/>
      <w:lvlJc w:val="left"/>
      <w:pPr>
        <w:ind w:left="3628" w:hanging="284"/>
      </w:pPr>
      <w:rPr>
        <w:rFonts w:hint="default"/>
        <w:lang w:val="sk-SK" w:eastAsia="en-US" w:bidi="ar-SA"/>
      </w:rPr>
    </w:lvl>
    <w:lvl w:ilvl="4" w:tplc="F3C43558">
      <w:numFmt w:val="bullet"/>
      <w:lvlText w:val="•"/>
      <w:lvlJc w:val="left"/>
      <w:pPr>
        <w:ind w:left="4404" w:hanging="284"/>
      </w:pPr>
      <w:rPr>
        <w:rFonts w:hint="default"/>
        <w:lang w:val="sk-SK" w:eastAsia="en-US" w:bidi="ar-SA"/>
      </w:rPr>
    </w:lvl>
    <w:lvl w:ilvl="5" w:tplc="E9BEDFB0">
      <w:numFmt w:val="bullet"/>
      <w:lvlText w:val="•"/>
      <w:lvlJc w:val="left"/>
      <w:pPr>
        <w:ind w:left="5180" w:hanging="284"/>
      </w:pPr>
      <w:rPr>
        <w:rFonts w:hint="default"/>
        <w:lang w:val="sk-SK" w:eastAsia="en-US" w:bidi="ar-SA"/>
      </w:rPr>
    </w:lvl>
    <w:lvl w:ilvl="6" w:tplc="255E0266">
      <w:numFmt w:val="bullet"/>
      <w:lvlText w:val="•"/>
      <w:lvlJc w:val="left"/>
      <w:pPr>
        <w:ind w:left="5956" w:hanging="284"/>
      </w:pPr>
      <w:rPr>
        <w:rFonts w:hint="default"/>
        <w:lang w:val="sk-SK" w:eastAsia="en-US" w:bidi="ar-SA"/>
      </w:rPr>
    </w:lvl>
    <w:lvl w:ilvl="7" w:tplc="4AC831E2">
      <w:numFmt w:val="bullet"/>
      <w:lvlText w:val="•"/>
      <w:lvlJc w:val="left"/>
      <w:pPr>
        <w:ind w:left="6732" w:hanging="284"/>
      </w:pPr>
      <w:rPr>
        <w:rFonts w:hint="default"/>
        <w:lang w:val="sk-SK" w:eastAsia="en-US" w:bidi="ar-SA"/>
      </w:rPr>
    </w:lvl>
    <w:lvl w:ilvl="8" w:tplc="12DABD70">
      <w:numFmt w:val="bullet"/>
      <w:lvlText w:val="•"/>
      <w:lvlJc w:val="left"/>
      <w:pPr>
        <w:ind w:left="7509" w:hanging="284"/>
      </w:pPr>
      <w:rPr>
        <w:rFonts w:hint="default"/>
        <w:lang w:val="sk-SK" w:eastAsia="en-US" w:bidi="ar-SA"/>
      </w:rPr>
    </w:lvl>
  </w:abstractNum>
  <w:num w:numId="1" w16cid:durableId="1339960399">
    <w:abstractNumId w:val="1"/>
  </w:num>
  <w:num w:numId="2" w16cid:durableId="1288463286">
    <w:abstractNumId w:val="3"/>
  </w:num>
  <w:num w:numId="3" w16cid:durableId="480731735">
    <w:abstractNumId w:val="10"/>
  </w:num>
  <w:num w:numId="4" w16cid:durableId="713508853">
    <w:abstractNumId w:val="5"/>
  </w:num>
  <w:num w:numId="5" w16cid:durableId="849872866">
    <w:abstractNumId w:val="6"/>
  </w:num>
  <w:num w:numId="6" w16cid:durableId="533887132">
    <w:abstractNumId w:val="2"/>
  </w:num>
  <w:num w:numId="7" w16cid:durableId="1213423718">
    <w:abstractNumId w:val="12"/>
  </w:num>
  <w:num w:numId="8" w16cid:durableId="1592934603">
    <w:abstractNumId w:val="4"/>
  </w:num>
  <w:num w:numId="9" w16cid:durableId="2095584345">
    <w:abstractNumId w:val="9"/>
  </w:num>
  <w:num w:numId="10" w16cid:durableId="86775656">
    <w:abstractNumId w:val="13"/>
  </w:num>
  <w:num w:numId="11" w16cid:durableId="44839717">
    <w:abstractNumId w:val="7"/>
  </w:num>
  <w:num w:numId="12" w16cid:durableId="322007467">
    <w:abstractNumId w:val="11"/>
  </w:num>
  <w:num w:numId="13" w16cid:durableId="302076769">
    <w:abstractNumId w:val="14"/>
  </w:num>
  <w:num w:numId="14" w16cid:durableId="1146047942">
    <w:abstractNumId w:val="0"/>
  </w:num>
  <w:num w:numId="15" w16cid:durableId="1578939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389"/>
    <w:rsid w:val="00024BB0"/>
    <w:rsid w:val="00127504"/>
    <w:rsid w:val="00154D4B"/>
    <w:rsid w:val="001C0C5C"/>
    <w:rsid w:val="00250056"/>
    <w:rsid w:val="003E5EFC"/>
    <w:rsid w:val="004156E2"/>
    <w:rsid w:val="00427E12"/>
    <w:rsid w:val="00487910"/>
    <w:rsid w:val="005147BC"/>
    <w:rsid w:val="00817299"/>
    <w:rsid w:val="0085135A"/>
    <w:rsid w:val="00873233"/>
    <w:rsid w:val="00884830"/>
    <w:rsid w:val="008F1881"/>
    <w:rsid w:val="00974737"/>
    <w:rsid w:val="0099700C"/>
    <w:rsid w:val="009D5389"/>
    <w:rsid w:val="00A25982"/>
    <w:rsid w:val="00B2239C"/>
    <w:rsid w:val="00CB5462"/>
    <w:rsid w:val="00CF2ADE"/>
    <w:rsid w:val="00EF3943"/>
    <w:rsid w:val="00F54161"/>
    <w:rsid w:val="00F558F1"/>
    <w:rsid w:val="00F7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50D56"/>
  <w15:chartTrackingRefBased/>
  <w15:docId w15:val="{4ED997FA-9934-43DC-9F58-C325E259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D5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D5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D53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D5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D53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D53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D53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D53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D53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D53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D53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D53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D538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D538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D538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D538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D538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D538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D5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D5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D53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D5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D5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D538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1"/>
    <w:qFormat/>
    <w:rsid w:val="009D538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D5389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D53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D5389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D5389"/>
    <w:rPr>
      <w:b/>
      <w:bCs/>
      <w:smallCaps/>
      <w:color w:val="2F5496" w:themeColor="accent1" w:themeShade="BF"/>
      <w:spacing w:val="5"/>
    </w:rPr>
  </w:style>
  <w:style w:type="numbering" w:customStyle="1" w:styleId="Bezzoznamu1">
    <w:name w:val="Bez zoznamu1"/>
    <w:next w:val="Bezzoznamu"/>
    <w:uiPriority w:val="99"/>
    <w:semiHidden/>
    <w:unhideWhenUsed/>
    <w:rsid w:val="009D5389"/>
  </w:style>
  <w:style w:type="table" w:customStyle="1" w:styleId="TableNormal">
    <w:name w:val="Table Normal"/>
    <w:uiPriority w:val="2"/>
    <w:semiHidden/>
    <w:unhideWhenUsed/>
    <w:qFormat/>
    <w:rsid w:val="009D538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9D538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14:ligatures w14:val="none"/>
    </w:rPr>
  </w:style>
  <w:style w:type="character" w:customStyle="1" w:styleId="ZkladntextChar">
    <w:name w:val="Základný text Char"/>
    <w:basedOn w:val="Predvolenpsmoodseku"/>
    <w:link w:val="Zkladntext"/>
    <w:uiPriority w:val="1"/>
    <w:rsid w:val="009D5389"/>
    <w:rPr>
      <w:rFonts w:ascii="Arial Narrow" w:eastAsia="Arial Narrow" w:hAnsi="Arial Narrow" w:cs="Arial Narrow"/>
      <w:kern w:val="0"/>
      <w14:ligatures w14:val="none"/>
    </w:rPr>
  </w:style>
  <w:style w:type="paragraph" w:customStyle="1" w:styleId="TableParagraph">
    <w:name w:val="Table Paragraph"/>
    <w:basedOn w:val="Normlny"/>
    <w:uiPriority w:val="1"/>
    <w:qFormat/>
    <w:rsid w:val="009D5389"/>
    <w:pPr>
      <w:widowControl w:val="0"/>
      <w:autoSpaceDE w:val="0"/>
      <w:autoSpaceDN w:val="0"/>
      <w:spacing w:before="41" w:after="0" w:line="240" w:lineRule="auto"/>
      <w:ind w:left="827"/>
    </w:pPr>
    <w:rPr>
      <w:rFonts w:ascii="Arial Narrow" w:eastAsia="Arial Narrow" w:hAnsi="Arial Narrow" w:cs="Arial Narrow"/>
      <w:kern w:val="0"/>
      <w:sz w:val="22"/>
      <w:szCs w:val="22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F55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558F1"/>
  </w:style>
  <w:style w:type="paragraph" w:styleId="Pta">
    <w:name w:val="footer"/>
    <w:basedOn w:val="Normlny"/>
    <w:link w:val="PtaChar"/>
    <w:uiPriority w:val="99"/>
    <w:unhideWhenUsed/>
    <w:rsid w:val="00F55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F1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8483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8483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848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2008/245/" TargetMode="External"/><Relationship Id="rId3" Type="http://schemas.openxmlformats.org/officeDocument/2006/relationships/hyperlink" Target="https://www.minedu.sk/data/att/71e/30599.332e7e.pdf" TargetMode="External"/><Relationship Id="rId7" Type="http://schemas.openxmlformats.org/officeDocument/2006/relationships/hyperlink" Target="https://www.slov-lex.sk/pravne-predpisy/SK/ZZ/2004/365/" TargetMode="External"/><Relationship Id="rId2" Type="http://schemas.openxmlformats.org/officeDocument/2006/relationships/hyperlink" Target="https://www.minedu.sk/data/att/71e/30599.332e7e.pdf" TargetMode="External"/><Relationship Id="rId1" Type="http://schemas.openxmlformats.org/officeDocument/2006/relationships/hyperlink" Target="https://www.slov-lex.sk/ezbierky/pravne-predpisy/SK/ZZ/1991/104/" TargetMode="External"/><Relationship Id="rId6" Type="http://schemas.openxmlformats.org/officeDocument/2006/relationships/hyperlink" Target="https://www.slov-lex.sk/pravne-predpisy/SK/ZZ/2004/365/" TargetMode="External"/><Relationship Id="rId11" Type="http://schemas.openxmlformats.org/officeDocument/2006/relationships/hyperlink" Target="https://www.minedu.sk/krizove-udalosti-na-skolach/" TargetMode="External"/><Relationship Id="rId5" Type="http://schemas.openxmlformats.org/officeDocument/2006/relationships/hyperlink" Target="https://www.minedu.sk/data/att/71e/30599.332e7e.pdf" TargetMode="External"/><Relationship Id="rId10" Type="http://schemas.openxmlformats.org/officeDocument/2006/relationships/hyperlink" Target="https://www.slov-lex.sk/ezbierky-fe/pravne-predpisy/SK/ZZ/2008/245/" TargetMode="External"/><Relationship Id="rId4" Type="http://schemas.openxmlformats.org/officeDocument/2006/relationships/hyperlink" Target="https://rm.coe.int/reference-framework-vol2-slovak-final/168098f7df" TargetMode="External"/><Relationship Id="rId9" Type="http://schemas.openxmlformats.org/officeDocument/2006/relationships/hyperlink" Target="https://www.slov-lex.sk/ezbierky-fe/pravne-predpisy/SK/ZZ/2008/245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4BEFC-ECCF-4488-975A-677B9AEB1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1615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Lenka Hirjaková</cp:lastModifiedBy>
  <cp:revision>2</cp:revision>
  <dcterms:created xsi:type="dcterms:W3CDTF">2025-06-13T09:46:00Z</dcterms:created>
  <dcterms:modified xsi:type="dcterms:W3CDTF">2025-06-13T09:46:00Z</dcterms:modified>
</cp:coreProperties>
</file>